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134" w:rsidRDefault="00703134">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703134" w:rsidRDefault="00703134">
      <w:pPr>
        <w:pStyle w:val="ConsPlusNormal"/>
        <w:jc w:val="both"/>
        <w:outlineLvl w:val="0"/>
      </w:pPr>
    </w:p>
    <w:p w:rsidR="00703134" w:rsidRDefault="00703134">
      <w:pPr>
        <w:pStyle w:val="ConsPlusTitle"/>
        <w:jc w:val="center"/>
        <w:outlineLvl w:val="0"/>
      </w:pPr>
      <w:r>
        <w:t>АДМИНИСТРАЦИЯ ГОРОДА ПЕРМИ</w:t>
      </w:r>
    </w:p>
    <w:p w:rsidR="00703134" w:rsidRDefault="00703134">
      <w:pPr>
        <w:pStyle w:val="ConsPlusTitle"/>
        <w:jc w:val="both"/>
      </w:pPr>
    </w:p>
    <w:p w:rsidR="00703134" w:rsidRDefault="00703134">
      <w:pPr>
        <w:pStyle w:val="ConsPlusTitle"/>
        <w:jc w:val="center"/>
      </w:pPr>
      <w:r>
        <w:t>ПОСТАНОВЛЕНИЕ</w:t>
      </w:r>
    </w:p>
    <w:p w:rsidR="00703134" w:rsidRDefault="00703134">
      <w:pPr>
        <w:pStyle w:val="ConsPlusTitle"/>
        <w:jc w:val="center"/>
      </w:pPr>
      <w:r>
        <w:t>от 4 сентября 2019 г. N 525</w:t>
      </w:r>
    </w:p>
    <w:p w:rsidR="00703134" w:rsidRDefault="00703134">
      <w:pPr>
        <w:pStyle w:val="ConsPlusTitle"/>
        <w:jc w:val="both"/>
      </w:pPr>
    </w:p>
    <w:p w:rsidR="00703134" w:rsidRDefault="00703134">
      <w:pPr>
        <w:pStyle w:val="ConsPlusTitle"/>
        <w:jc w:val="center"/>
      </w:pPr>
      <w:r>
        <w:t>О ВНЕСЕНИИ ИЗМЕНЕНИЙ В МУНИЦИПАЛЬНУЮ ПРОГРАММУ</w:t>
      </w:r>
    </w:p>
    <w:p w:rsidR="00703134" w:rsidRDefault="00703134">
      <w:pPr>
        <w:pStyle w:val="ConsPlusTitle"/>
        <w:jc w:val="center"/>
      </w:pPr>
      <w:r>
        <w:t>"ГРАДОСТРОИТЕЛЬНАЯ ДЕЯТЕЛЬНОСТЬ НА ТЕРРИТОРИИ ГОРОДА ПЕРМИ",</w:t>
      </w:r>
    </w:p>
    <w:p w:rsidR="00703134" w:rsidRDefault="00703134">
      <w:pPr>
        <w:pStyle w:val="ConsPlusTitle"/>
        <w:jc w:val="center"/>
      </w:pPr>
      <w:r>
        <w:t>УТВЕРЖДЕННУЮ ПОСТАНОВЛЕНИЕМ АДМИНИСТРАЦИИ ГОРОДА ПЕРМИ</w:t>
      </w:r>
    </w:p>
    <w:p w:rsidR="00703134" w:rsidRDefault="00703134">
      <w:pPr>
        <w:pStyle w:val="ConsPlusTitle"/>
        <w:jc w:val="center"/>
      </w:pPr>
      <w:r>
        <w:t>ОТ 15.10.2018 N 713</w:t>
      </w:r>
    </w:p>
    <w:p w:rsidR="00703134" w:rsidRDefault="00703134">
      <w:pPr>
        <w:pStyle w:val="ConsPlusNormal"/>
        <w:jc w:val="both"/>
      </w:pPr>
    </w:p>
    <w:p w:rsidR="00703134" w:rsidRDefault="00703134">
      <w:pPr>
        <w:pStyle w:val="ConsPlusNormal"/>
        <w:ind w:firstLine="540"/>
        <w:jc w:val="both"/>
      </w:pPr>
      <w:r>
        <w:t xml:space="preserve">В соответствии с </w:t>
      </w:r>
      <w:hyperlink r:id="rId5"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703134" w:rsidRDefault="00703134">
      <w:pPr>
        <w:pStyle w:val="ConsPlusNormal"/>
        <w:jc w:val="both"/>
      </w:pPr>
    </w:p>
    <w:p w:rsidR="00703134" w:rsidRDefault="00703134">
      <w:pPr>
        <w:pStyle w:val="ConsPlusNormal"/>
        <w:ind w:firstLine="540"/>
        <w:jc w:val="both"/>
      </w:pPr>
      <w:r>
        <w:t xml:space="preserve">1. Утвердить прилагаемые </w:t>
      </w:r>
      <w:hyperlink w:anchor="P30" w:history="1">
        <w:r>
          <w:rPr>
            <w:color w:val="0000FF"/>
          </w:rPr>
          <w:t>изменения</w:t>
        </w:r>
      </w:hyperlink>
      <w:r>
        <w:t xml:space="preserve"> в муниципальную </w:t>
      </w:r>
      <w:hyperlink r:id="rId6" w:history="1">
        <w:r>
          <w:rPr>
            <w:color w:val="0000FF"/>
          </w:rPr>
          <w:t>программу</w:t>
        </w:r>
      </w:hyperlink>
      <w:r>
        <w:t xml:space="preserve"> "Градостроительная деятельность на территории города Перми", утвержденную Постановлением администрации города Перми от 15 октября 2018 г. N 713 (в ред. от 26.12.2018 N 1061, от 04.02.2019 N 58, от 05.03.2019 N 146, от 16.04.2019 N 100-П, от 18.06.2019 N 287, от 08.08.2019 N 464).</w:t>
      </w:r>
    </w:p>
    <w:p w:rsidR="00703134" w:rsidRDefault="00703134">
      <w:pPr>
        <w:pStyle w:val="ConsPlusNormal"/>
        <w:spacing w:before="220"/>
        <w:ind w:firstLine="540"/>
        <w:jc w:val="both"/>
      </w:pPr>
      <w:r>
        <w:t>2.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rsidR="00703134" w:rsidRDefault="00703134">
      <w:pPr>
        <w:pStyle w:val="ConsPlusNormal"/>
        <w:spacing w:before="220"/>
        <w:ind w:firstLine="540"/>
        <w:jc w:val="both"/>
      </w:pPr>
      <w:r>
        <w:t>3.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703134" w:rsidRDefault="00703134">
      <w:pPr>
        <w:pStyle w:val="ConsPlusNormal"/>
        <w:spacing w:before="220"/>
        <w:ind w:firstLine="540"/>
        <w:jc w:val="both"/>
      </w:pPr>
      <w:r>
        <w:t>4. Контроль за исполнением настоящего Постановления возложить на заместителя главы администрации города Перми - начальника департамента земельных отношений администрации города Перми Немирову О.В.</w:t>
      </w:r>
    </w:p>
    <w:p w:rsidR="00703134" w:rsidRDefault="00703134">
      <w:pPr>
        <w:pStyle w:val="ConsPlusNormal"/>
        <w:jc w:val="both"/>
      </w:pPr>
    </w:p>
    <w:p w:rsidR="00703134" w:rsidRDefault="00703134">
      <w:pPr>
        <w:pStyle w:val="ConsPlusNormal"/>
        <w:jc w:val="right"/>
      </w:pPr>
      <w:r>
        <w:t>Глава города Перми</w:t>
      </w:r>
    </w:p>
    <w:p w:rsidR="00703134" w:rsidRDefault="00703134">
      <w:pPr>
        <w:pStyle w:val="ConsPlusNormal"/>
        <w:jc w:val="right"/>
      </w:pPr>
      <w:r>
        <w:t>Д.И.САМОЙЛОВ</w:t>
      </w:r>
    </w:p>
    <w:p w:rsidR="00703134" w:rsidRDefault="00703134">
      <w:pPr>
        <w:pStyle w:val="ConsPlusNormal"/>
        <w:jc w:val="both"/>
      </w:pPr>
    </w:p>
    <w:p w:rsidR="00703134" w:rsidRDefault="00703134">
      <w:pPr>
        <w:pStyle w:val="ConsPlusNormal"/>
        <w:jc w:val="both"/>
      </w:pPr>
    </w:p>
    <w:p w:rsidR="00703134" w:rsidRDefault="00703134">
      <w:pPr>
        <w:pStyle w:val="ConsPlusNormal"/>
        <w:jc w:val="both"/>
      </w:pPr>
    </w:p>
    <w:p w:rsidR="00703134" w:rsidRDefault="00703134">
      <w:pPr>
        <w:pStyle w:val="ConsPlusNormal"/>
        <w:jc w:val="both"/>
      </w:pPr>
    </w:p>
    <w:p w:rsidR="00703134" w:rsidRDefault="00703134">
      <w:pPr>
        <w:pStyle w:val="ConsPlusNormal"/>
        <w:jc w:val="both"/>
      </w:pPr>
    </w:p>
    <w:p w:rsidR="00703134" w:rsidRDefault="00703134">
      <w:pPr>
        <w:pStyle w:val="ConsPlusNormal"/>
        <w:jc w:val="right"/>
        <w:outlineLvl w:val="0"/>
      </w:pPr>
      <w:r>
        <w:t>УТВЕРЖДЕНЫ</w:t>
      </w:r>
    </w:p>
    <w:p w:rsidR="00703134" w:rsidRDefault="00703134">
      <w:pPr>
        <w:pStyle w:val="ConsPlusNormal"/>
        <w:jc w:val="right"/>
      </w:pPr>
      <w:r>
        <w:t>Постановлением</w:t>
      </w:r>
    </w:p>
    <w:p w:rsidR="00703134" w:rsidRDefault="00703134">
      <w:pPr>
        <w:pStyle w:val="ConsPlusNormal"/>
        <w:jc w:val="right"/>
      </w:pPr>
      <w:r>
        <w:t>администрации города Перми</w:t>
      </w:r>
    </w:p>
    <w:p w:rsidR="00703134" w:rsidRDefault="00703134">
      <w:pPr>
        <w:pStyle w:val="ConsPlusNormal"/>
        <w:jc w:val="right"/>
      </w:pPr>
      <w:r>
        <w:t>от 04.09.2019 N 525</w:t>
      </w:r>
    </w:p>
    <w:p w:rsidR="00703134" w:rsidRDefault="00703134">
      <w:pPr>
        <w:pStyle w:val="ConsPlusNormal"/>
        <w:jc w:val="both"/>
      </w:pPr>
    </w:p>
    <w:p w:rsidR="00703134" w:rsidRDefault="00703134">
      <w:pPr>
        <w:pStyle w:val="ConsPlusTitle"/>
        <w:jc w:val="center"/>
      </w:pPr>
      <w:bookmarkStart w:id="0" w:name="P30"/>
      <w:bookmarkEnd w:id="0"/>
      <w:r>
        <w:t>ИЗМЕНЕНИЯ</w:t>
      </w:r>
    </w:p>
    <w:p w:rsidR="00703134" w:rsidRDefault="00703134">
      <w:pPr>
        <w:pStyle w:val="ConsPlusTitle"/>
        <w:jc w:val="center"/>
      </w:pPr>
      <w:r>
        <w:t>В МУНИЦИПАЛЬНУЮ ПРОГРАММУ "ГРАДОСТРОИТЕЛЬНАЯ ДЕЯТЕЛЬНОСТЬ</w:t>
      </w:r>
    </w:p>
    <w:p w:rsidR="00703134" w:rsidRDefault="00703134">
      <w:pPr>
        <w:pStyle w:val="ConsPlusTitle"/>
        <w:jc w:val="center"/>
      </w:pPr>
      <w:r>
        <w:t>НА ТЕРРИТОРИИ ГОРОДА ПЕРМИ", УТВЕРЖДЕННУЮ ПОСТАНОВЛЕНИЕМ</w:t>
      </w:r>
    </w:p>
    <w:p w:rsidR="00703134" w:rsidRDefault="00703134">
      <w:pPr>
        <w:pStyle w:val="ConsPlusTitle"/>
        <w:jc w:val="center"/>
      </w:pPr>
      <w:r>
        <w:t>АДМИНИСТРАЦИИ ГОРОДА ПЕРМИ ОТ 15 ОКТЯБРЯ 2018 Г. N 713</w:t>
      </w:r>
    </w:p>
    <w:p w:rsidR="00703134" w:rsidRDefault="00703134">
      <w:pPr>
        <w:pStyle w:val="ConsPlusNormal"/>
        <w:jc w:val="both"/>
      </w:pPr>
    </w:p>
    <w:p w:rsidR="00703134" w:rsidRDefault="00703134">
      <w:pPr>
        <w:pStyle w:val="ConsPlusNormal"/>
        <w:ind w:firstLine="540"/>
        <w:jc w:val="both"/>
      </w:pPr>
      <w:r>
        <w:t xml:space="preserve">1. В разделе "Паспорт муниципальной программы" </w:t>
      </w:r>
      <w:hyperlink r:id="rId7" w:history="1">
        <w:r>
          <w:rPr>
            <w:color w:val="0000FF"/>
          </w:rPr>
          <w:t>строку 9</w:t>
        </w:r>
      </w:hyperlink>
      <w:r>
        <w:t xml:space="preserve"> изложить в следующей редакции:</w:t>
      </w:r>
    </w:p>
    <w:p w:rsidR="00703134" w:rsidRDefault="0070313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2891"/>
        <w:gridCol w:w="1264"/>
        <w:gridCol w:w="1144"/>
        <w:gridCol w:w="1144"/>
        <w:gridCol w:w="1144"/>
        <w:gridCol w:w="1144"/>
      </w:tblGrid>
      <w:tr w:rsidR="00703134">
        <w:tc>
          <w:tcPr>
            <w:tcW w:w="340" w:type="dxa"/>
            <w:vMerge w:val="restart"/>
          </w:tcPr>
          <w:p w:rsidR="00703134" w:rsidRDefault="00703134">
            <w:pPr>
              <w:pStyle w:val="ConsPlusNormal"/>
              <w:jc w:val="center"/>
            </w:pPr>
            <w:r>
              <w:t>9</w:t>
            </w:r>
          </w:p>
        </w:tc>
        <w:tc>
          <w:tcPr>
            <w:tcW w:w="2891" w:type="dxa"/>
          </w:tcPr>
          <w:p w:rsidR="00703134" w:rsidRDefault="00703134">
            <w:pPr>
              <w:pStyle w:val="ConsPlusNormal"/>
            </w:pPr>
            <w:r>
              <w:t xml:space="preserve">Объемы и источники </w:t>
            </w:r>
            <w:r>
              <w:lastRenderedPageBreak/>
              <w:t>финансирования программы (подпрограммы)</w:t>
            </w:r>
          </w:p>
        </w:tc>
        <w:tc>
          <w:tcPr>
            <w:tcW w:w="1264" w:type="dxa"/>
          </w:tcPr>
          <w:p w:rsidR="00703134" w:rsidRDefault="00703134">
            <w:pPr>
              <w:pStyle w:val="ConsPlusNormal"/>
              <w:jc w:val="center"/>
            </w:pPr>
            <w:r>
              <w:lastRenderedPageBreak/>
              <w:t>2019 год</w:t>
            </w:r>
          </w:p>
        </w:tc>
        <w:tc>
          <w:tcPr>
            <w:tcW w:w="1144" w:type="dxa"/>
          </w:tcPr>
          <w:p w:rsidR="00703134" w:rsidRDefault="00703134">
            <w:pPr>
              <w:pStyle w:val="ConsPlusNormal"/>
              <w:jc w:val="center"/>
            </w:pPr>
            <w:r>
              <w:t>2020 год</w:t>
            </w:r>
          </w:p>
        </w:tc>
        <w:tc>
          <w:tcPr>
            <w:tcW w:w="1144" w:type="dxa"/>
          </w:tcPr>
          <w:p w:rsidR="00703134" w:rsidRDefault="00703134">
            <w:pPr>
              <w:pStyle w:val="ConsPlusNormal"/>
              <w:jc w:val="center"/>
            </w:pPr>
            <w:r>
              <w:t>2021 год</w:t>
            </w:r>
          </w:p>
        </w:tc>
        <w:tc>
          <w:tcPr>
            <w:tcW w:w="1144" w:type="dxa"/>
          </w:tcPr>
          <w:p w:rsidR="00703134" w:rsidRDefault="00703134">
            <w:pPr>
              <w:pStyle w:val="ConsPlusNormal"/>
              <w:jc w:val="center"/>
            </w:pPr>
            <w:r>
              <w:t>2022 год</w:t>
            </w:r>
          </w:p>
        </w:tc>
        <w:tc>
          <w:tcPr>
            <w:tcW w:w="1144" w:type="dxa"/>
          </w:tcPr>
          <w:p w:rsidR="00703134" w:rsidRDefault="00703134">
            <w:pPr>
              <w:pStyle w:val="ConsPlusNormal"/>
              <w:jc w:val="center"/>
            </w:pPr>
            <w:r>
              <w:t>2023 год</w:t>
            </w:r>
          </w:p>
        </w:tc>
      </w:tr>
      <w:tr w:rsidR="00703134">
        <w:tc>
          <w:tcPr>
            <w:tcW w:w="340" w:type="dxa"/>
            <w:vMerge/>
          </w:tcPr>
          <w:p w:rsidR="00703134" w:rsidRDefault="00703134"/>
        </w:tc>
        <w:tc>
          <w:tcPr>
            <w:tcW w:w="2891" w:type="dxa"/>
          </w:tcPr>
          <w:p w:rsidR="00703134" w:rsidRDefault="00703134">
            <w:pPr>
              <w:pStyle w:val="ConsPlusNormal"/>
            </w:pPr>
            <w:r>
              <w:t>программа, всего (тыс. руб.), в том числе:</w:t>
            </w:r>
          </w:p>
        </w:tc>
        <w:tc>
          <w:tcPr>
            <w:tcW w:w="1264" w:type="dxa"/>
          </w:tcPr>
          <w:p w:rsidR="00703134" w:rsidRDefault="00703134">
            <w:pPr>
              <w:pStyle w:val="ConsPlusNormal"/>
              <w:jc w:val="center"/>
            </w:pPr>
            <w:r>
              <w:t>119325,853</w:t>
            </w:r>
          </w:p>
        </w:tc>
        <w:tc>
          <w:tcPr>
            <w:tcW w:w="1144" w:type="dxa"/>
          </w:tcPr>
          <w:p w:rsidR="00703134" w:rsidRDefault="00703134">
            <w:pPr>
              <w:pStyle w:val="ConsPlusNormal"/>
              <w:jc w:val="center"/>
            </w:pPr>
            <w:r>
              <w:t>79725,100</w:t>
            </w:r>
          </w:p>
        </w:tc>
        <w:tc>
          <w:tcPr>
            <w:tcW w:w="1144" w:type="dxa"/>
          </w:tcPr>
          <w:p w:rsidR="00703134" w:rsidRDefault="00703134">
            <w:pPr>
              <w:pStyle w:val="ConsPlusNormal"/>
              <w:jc w:val="center"/>
            </w:pPr>
            <w:r>
              <w:t>38639,700</w:t>
            </w:r>
          </w:p>
        </w:tc>
        <w:tc>
          <w:tcPr>
            <w:tcW w:w="1144" w:type="dxa"/>
          </w:tcPr>
          <w:p w:rsidR="00703134" w:rsidRDefault="00703134">
            <w:pPr>
              <w:pStyle w:val="ConsPlusNormal"/>
              <w:jc w:val="center"/>
            </w:pPr>
            <w:r>
              <w:t>44248,300</w:t>
            </w:r>
          </w:p>
        </w:tc>
        <w:tc>
          <w:tcPr>
            <w:tcW w:w="1144" w:type="dxa"/>
          </w:tcPr>
          <w:p w:rsidR="00703134" w:rsidRDefault="00703134">
            <w:pPr>
              <w:pStyle w:val="ConsPlusNormal"/>
              <w:jc w:val="center"/>
            </w:pPr>
            <w:r>
              <w:t>44247,400</w:t>
            </w:r>
          </w:p>
        </w:tc>
      </w:tr>
      <w:tr w:rsidR="00703134">
        <w:tc>
          <w:tcPr>
            <w:tcW w:w="340" w:type="dxa"/>
            <w:vMerge/>
          </w:tcPr>
          <w:p w:rsidR="00703134" w:rsidRDefault="00703134"/>
        </w:tc>
        <w:tc>
          <w:tcPr>
            <w:tcW w:w="2891" w:type="dxa"/>
          </w:tcPr>
          <w:p w:rsidR="00703134" w:rsidRDefault="00703134">
            <w:pPr>
              <w:pStyle w:val="ConsPlusNormal"/>
            </w:pPr>
            <w:r>
              <w:t>бюджет города Перми</w:t>
            </w:r>
          </w:p>
        </w:tc>
        <w:tc>
          <w:tcPr>
            <w:tcW w:w="1264" w:type="dxa"/>
          </w:tcPr>
          <w:p w:rsidR="00703134" w:rsidRDefault="00703134">
            <w:pPr>
              <w:pStyle w:val="ConsPlusNormal"/>
              <w:jc w:val="center"/>
            </w:pPr>
            <w:r>
              <w:t>118259,465</w:t>
            </w:r>
          </w:p>
        </w:tc>
        <w:tc>
          <w:tcPr>
            <w:tcW w:w="1144" w:type="dxa"/>
          </w:tcPr>
          <w:p w:rsidR="00703134" w:rsidRDefault="00703134">
            <w:pPr>
              <w:pStyle w:val="ConsPlusNormal"/>
              <w:jc w:val="center"/>
            </w:pPr>
            <w:r>
              <w:t>79725,100</w:t>
            </w:r>
          </w:p>
        </w:tc>
        <w:tc>
          <w:tcPr>
            <w:tcW w:w="1144" w:type="dxa"/>
          </w:tcPr>
          <w:p w:rsidR="00703134" w:rsidRDefault="00703134">
            <w:pPr>
              <w:pStyle w:val="ConsPlusNormal"/>
              <w:jc w:val="center"/>
            </w:pPr>
            <w:r>
              <w:t>38639,700</w:t>
            </w:r>
          </w:p>
        </w:tc>
        <w:tc>
          <w:tcPr>
            <w:tcW w:w="1144" w:type="dxa"/>
          </w:tcPr>
          <w:p w:rsidR="00703134" w:rsidRDefault="00703134">
            <w:pPr>
              <w:pStyle w:val="ConsPlusNormal"/>
              <w:jc w:val="center"/>
            </w:pPr>
            <w:r>
              <w:t>44248,300</w:t>
            </w:r>
          </w:p>
        </w:tc>
        <w:tc>
          <w:tcPr>
            <w:tcW w:w="1144" w:type="dxa"/>
          </w:tcPr>
          <w:p w:rsidR="00703134" w:rsidRDefault="00703134">
            <w:pPr>
              <w:pStyle w:val="ConsPlusNormal"/>
              <w:jc w:val="center"/>
            </w:pPr>
            <w:r>
              <w:t>44247,400</w:t>
            </w:r>
          </w:p>
        </w:tc>
      </w:tr>
      <w:tr w:rsidR="00703134">
        <w:tc>
          <w:tcPr>
            <w:tcW w:w="340" w:type="dxa"/>
            <w:vMerge/>
          </w:tcPr>
          <w:p w:rsidR="00703134" w:rsidRDefault="00703134"/>
        </w:tc>
        <w:tc>
          <w:tcPr>
            <w:tcW w:w="2891" w:type="dxa"/>
          </w:tcPr>
          <w:p w:rsidR="00703134" w:rsidRDefault="00703134">
            <w:pPr>
              <w:pStyle w:val="ConsPlusNormal"/>
            </w:pPr>
            <w:r>
              <w:t>бюджет города Перми (неиспользованные ассигнования отчетного года)</w:t>
            </w:r>
          </w:p>
        </w:tc>
        <w:tc>
          <w:tcPr>
            <w:tcW w:w="1264" w:type="dxa"/>
          </w:tcPr>
          <w:p w:rsidR="00703134" w:rsidRDefault="00703134">
            <w:pPr>
              <w:pStyle w:val="ConsPlusNormal"/>
              <w:jc w:val="center"/>
            </w:pPr>
            <w:r>
              <w:t>1066,388</w:t>
            </w:r>
          </w:p>
        </w:tc>
        <w:tc>
          <w:tcPr>
            <w:tcW w:w="1144" w:type="dxa"/>
          </w:tcPr>
          <w:p w:rsidR="00703134" w:rsidRDefault="00703134">
            <w:pPr>
              <w:pStyle w:val="ConsPlusNormal"/>
              <w:jc w:val="center"/>
            </w:pPr>
            <w:r>
              <w:t>0,000</w:t>
            </w:r>
          </w:p>
        </w:tc>
        <w:tc>
          <w:tcPr>
            <w:tcW w:w="1144" w:type="dxa"/>
          </w:tcPr>
          <w:p w:rsidR="00703134" w:rsidRDefault="00703134">
            <w:pPr>
              <w:pStyle w:val="ConsPlusNormal"/>
              <w:jc w:val="center"/>
            </w:pPr>
            <w:r>
              <w:t>0,000</w:t>
            </w:r>
          </w:p>
        </w:tc>
        <w:tc>
          <w:tcPr>
            <w:tcW w:w="1144" w:type="dxa"/>
          </w:tcPr>
          <w:p w:rsidR="00703134" w:rsidRDefault="00703134">
            <w:pPr>
              <w:pStyle w:val="ConsPlusNormal"/>
              <w:jc w:val="center"/>
            </w:pPr>
            <w:r>
              <w:t>0,000</w:t>
            </w:r>
          </w:p>
        </w:tc>
        <w:tc>
          <w:tcPr>
            <w:tcW w:w="1144" w:type="dxa"/>
          </w:tcPr>
          <w:p w:rsidR="00703134" w:rsidRDefault="00703134">
            <w:pPr>
              <w:pStyle w:val="ConsPlusNormal"/>
              <w:jc w:val="center"/>
            </w:pPr>
            <w:r>
              <w:t>0,000</w:t>
            </w:r>
          </w:p>
        </w:tc>
      </w:tr>
      <w:tr w:rsidR="00703134">
        <w:tc>
          <w:tcPr>
            <w:tcW w:w="340" w:type="dxa"/>
            <w:vMerge/>
          </w:tcPr>
          <w:p w:rsidR="00703134" w:rsidRDefault="00703134"/>
        </w:tc>
        <w:tc>
          <w:tcPr>
            <w:tcW w:w="2891" w:type="dxa"/>
          </w:tcPr>
          <w:p w:rsidR="00703134" w:rsidRDefault="00703134">
            <w:pPr>
              <w:pStyle w:val="ConsPlusNormal"/>
            </w:pPr>
            <w:r>
              <w:t>подпрограмма 1.1, всего (тыс. руб.), в том числе:</w:t>
            </w:r>
          </w:p>
        </w:tc>
        <w:tc>
          <w:tcPr>
            <w:tcW w:w="1264" w:type="dxa"/>
          </w:tcPr>
          <w:p w:rsidR="00703134" w:rsidRDefault="00703134">
            <w:pPr>
              <w:pStyle w:val="ConsPlusNormal"/>
              <w:jc w:val="center"/>
            </w:pPr>
            <w:r>
              <w:t>68072,263</w:t>
            </w:r>
          </w:p>
        </w:tc>
        <w:tc>
          <w:tcPr>
            <w:tcW w:w="1144" w:type="dxa"/>
          </w:tcPr>
          <w:p w:rsidR="00703134" w:rsidRDefault="00703134">
            <w:pPr>
              <w:pStyle w:val="ConsPlusNormal"/>
              <w:jc w:val="center"/>
            </w:pPr>
            <w:r>
              <w:t>45307,000</w:t>
            </w:r>
          </w:p>
        </w:tc>
        <w:tc>
          <w:tcPr>
            <w:tcW w:w="1144" w:type="dxa"/>
          </w:tcPr>
          <w:p w:rsidR="00703134" w:rsidRDefault="00703134">
            <w:pPr>
              <w:pStyle w:val="ConsPlusNormal"/>
              <w:jc w:val="center"/>
            </w:pPr>
            <w:r>
              <w:t>27828,100</w:t>
            </w:r>
          </w:p>
        </w:tc>
        <w:tc>
          <w:tcPr>
            <w:tcW w:w="1144" w:type="dxa"/>
          </w:tcPr>
          <w:p w:rsidR="00703134" w:rsidRDefault="00703134">
            <w:pPr>
              <w:pStyle w:val="ConsPlusNormal"/>
              <w:jc w:val="center"/>
            </w:pPr>
            <w:r>
              <w:t>28132,700</w:t>
            </w:r>
          </w:p>
        </w:tc>
        <w:tc>
          <w:tcPr>
            <w:tcW w:w="1144" w:type="dxa"/>
          </w:tcPr>
          <w:p w:rsidR="00703134" w:rsidRDefault="00703134">
            <w:pPr>
              <w:pStyle w:val="ConsPlusNormal"/>
              <w:jc w:val="center"/>
            </w:pPr>
            <w:r>
              <w:t>28055,100</w:t>
            </w:r>
          </w:p>
        </w:tc>
      </w:tr>
      <w:tr w:rsidR="00703134">
        <w:tc>
          <w:tcPr>
            <w:tcW w:w="340" w:type="dxa"/>
            <w:vMerge/>
          </w:tcPr>
          <w:p w:rsidR="00703134" w:rsidRDefault="00703134"/>
        </w:tc>
        <w:tc>
          <w:tcPr>
            <w:tcW w:w="2891" w:type="dxa"/>
          </w:tcPr>
          <w:p w:rsidR="00703134" w:rsidRDefault="00703134">
            <w:pPr>
              <w:pStyle w:val="ConsPlusNormal"/>
            </w:pPr>
            <w:r>
              <w:t>бюджет города Перми</w:t>
            </w:r>
          </w:p>
        </w:tc>
        <w:tc>
          <w:tcPr>
            <w:tcW w:w="1264" w:type="dxa"/>
          </w:tcPr>
          <w:p w:rsidR="00703134" w:rsidRDefault="00703134">
            <w:pPr>
              <w:pStyle w:val="ConsPlusNormal"/>
              <w:jc w:val="center"/>
            </w:pPr>
            <w:r>
              <w:t>68072,263</w:t>
            </w:r>
          </w:p>
        </w:tc>
        <w:tc>
          <w:tcPr>
            <w:tcW w:w="1144" w:type="dxa"/>
          </w:tcPr>
          <w:p w:rsidR="00703134" w:rsidRDefault="00703134">
            <w:pPr>
              <w:pStyle w:val="ConsPlusNormal"/>
              <w:jc w:val="center"/>
            </w:pPr>
            <w:r>
              <w:t>45307,000</w:t>
            </w:r>
          </w:p>
        </w:tc>
        <w:tc>
          <w:tcPr>
            <w:tcW w:w="1144" w:type="dxa"/>
          </w:tcPr>
          <w:p w:rsidR="00703134" w:rsidRDefault="00703134">
            <w:pPr>
              <w:pStyle w:val="ConsPlusNormal"/>
              <w:jc w:val="center"/>
            </w:pPr>
            <w:r>
              <w:t>27828,100</w:t>
            </w:r>
          </w:p>
        </w:tc>
        <w:tc>
          <w:tcPr>
            <w:tcW w:w="1144" w:type="dxa"/>
          </w:tcPr>
          <w:p w:rsidR="00703134" w:rsidRDefault="00703134">
            <w:pPr>
              <w:pStyle w:val="ConsPlusNormal"/>
              <w:jc w:val="center"/>
            </w:pPr>
            <w:r>
              <w:t>28132,700</w:t>
            </w:r>
          </w:p>
        </w:tc>
        <w:tc>
          <w:tcPr>
            <w:tcW w:w="1144" w:type="dxa"/>
          </w:tcPr>
          <w:p w:rsidR="00703134" w:rsidRDefault="00703134">
            <w:pPr>
              <w:pStyle w:val="ConsPlusNormal"/>
              <w:jc w:val="center"/>
            </w:pPr>
            <w:r>
              <w:t>28055,100</w:t>
            </w:r>
          </w:p>
        </w:tc>
      </w:tr>
      <w:tr w:rsidR="00703134">
        <w:tc>
          <w:tcPr>
            <w:tcW w:w="340" w:type="dxa"/>
            <w:vMerge/>
          </w:tcPr>
          <w:p w:rsidR="00703134" w:rsidRDefault="00703134"/>
        </w:tc>
        <w:tc>
          <w:tcPr>
            <w:tcW w:w="2891" w:type="dxa"/>
          </w:tcPr>
          <w:p w:rsidR="00703134" w:rsidRDefault="00703134">
            <w:pPr>
              <w:pStyle w:val="ConsPlusNormal"/>
            </w:pPr>
            <w:r>
              <w:t>подпрограмма 1.2, всего (тыс. руб.), в том числе:</w:t>
            </w:r>
          </w:p>
        </w:tc>
        <w:tc>
          <w:tcPr>
            <w:tcW w:w="1264" w:type="dxa"/>
          </w:tcPr>
          <w:p w:rsidR="00703134" w:rsidRDefault="00703134">
            <w:pPr>
              <w:pStyle w:val="ConsPlusNormal"/>
              <w:jc w:val="center"/>
            </w:pPr>
            <w:r>
              <w:t>9660,346</w:t>
            </w:r>
          </w:p>
        </w:tc>
        <w:tc>
          <w:tcPr>
            <w:tcW w:w="1144" w:type="dxa"/>
          </w:tcPr>
          <w:p w:rsidR="00703134" w:rsidRDefault="00703134">
            <w:pPr>
              <w:pStyle w:val="ConsPlusNormal"/>
              <w:jc w:val="center"/>
            </w:pPr>
            <w:r>
              <w:t>1696,700</w:t>
            </w:r>
          </w:p>
        </w:tc>
        <w:tc>
          <w:tcPr>
            <w:tcW w:w="1144" w:type="dxa"/>
          </w:tcPr>
          <w:p w:rsidR="00703134" w:rsidRDefault="00703134">
            <w:pPr>
              <w:pStyle w:val="ConsPlusNormal"/>
              <w:jc w:val="center"/>
            </w:pPr>
            <w:r>
              <w:t>762,000</w:t>
            </w:r>
          </w:p>
        </w:tc>
        <w:tc>
          <w:tcPr>
            <w:tcW w:w="1144" w:type="dxa"/>
          </w:tcPr>
          <w:p w:rsidR="00703134" w:rsidRDefault="00703134">
            <w:pPr>
              <w:pStyle w:val="ConsPlusNormal"/>
              <w:jc w:val="center"/>
            </w:pPr>
            <w:r>
              <w:t>1163,300</w:t>
            </w:r>
          </w:p>
        </w:tc>
        <w:tc>
          <w:tcPr>
            <w:tcW w:w="1144" w:type="dxa"/>
          </w:tcPr>
          <w:p w:rsidR="00703134" w:rsidRDefault="00703134">
            <w:pPr>
              <w:pStyle w:val="ConsPlusNormal"/>
              <w:jc w:val="center"/>
            </w:pPr>
            <w:r>
              <w:t>1240,000</w:t>
            </w:r>
          </w:p>
        </w:tc>
      </w:tr>
      <w:tr w:rsidR="00703134">
        <w:tc>
          <w:tcPr>
            <w:tcW w:w="340" w:type="dxa"/>
            <w:vMerge/>
          </w:tcPr>
          <w:p w:rsidR="00703134" w:rsidRDefault="00703134"/>
        </w:tc>
        <w:tc>
          <w:tcPr>
            <w:tcW w:w="2891" w:type="dxa"/>
          </w:tcPr>
          <w:p w:rsidR="00703134" w:rsidRDefault="00703134">
            <w:pPr>
              <w:pStyle w:val="ConsPlusNormal"/>
            </w:pPr>
            <w:r>
              <w:t>бюджет города Перми</w:t>
            </w:r>
          </w:p>
        </w:tc>
        <w:tc>
          <w:tcPr>
            <w:tcW w:w="1264" w:type="dxa"/>
          </w:tcPr>
          <w:p w:rsidR="00703134" w:rsidRDefault="00703134">
            <w:pPr>
              <w:pStyle w:val="ConsPlusNormal"/>
              <w:jc w:val="center"/>
            </w:pPr>
            <w:r>
              <w:t>8593,958</w:t>
            </w:r>
          </w:p>
        </w:tc>
        <w:tc>
          <w:tcPr>
            <w:tcW w:w="1144" w:type="dxa"/>
          </w:tcPr>
          <w:p w:rsidR="00703134" w:rsidRDefault="00703134">
            <w:pPr>
              <w:pStyle w:val="ConsPlusNormal"/>
              <w:jc w:val="center"/>
            </w:pPr>
            <w:r>
              <w:t>1696,700</w:t>
            </w:r>
          </w:p>
        </w:tc>
        <w:tc>
          <w:tcPr>
            <w:tcW w:w="1144" w:type="dxa"/>
          </w:tcPr>
          <w:p w:rsidR="00703134" w:rsidRDefault="00703134">
            <w:pPr>
              <w:pStyle w:val="ConsPlusNormal"/>
              <w:jc w:val="center"/>
            </w:pPr>
            <w:r>
              <w:t>762,000</w:t>
            </w:r>
          </w:p>
        </w:tc>
        <w:tc>
          <w:tcPr>
            <w:tcW w:w="1144" w:type="dxa"/>
          </w:tcPr>
          <w:p w:rsidR="00703134" w:rsidRDefault="00703134">
            <w:pPr>
              <w:pStyle w:val="ConsPlusNormal"/>
              <w:jc w:val="center"/>
            </w:pPr>
            <w:r>
              <w:t>1163,300</w:t>
            </w:r>
          </w:p>
        </w:tc>
        <w:tc>
          <w:tcPr>
            <w:tcW w:w="1144" w:type="dxa"/>
          </w:tcPr>
          <w:p w:rsidR="00703134" w:rsidRDefault="00703134">
            <w:pPr>
              <w:pStyle w:val="ConsPlusNormal"/>
              <w:jc w:val="center"/>
            </w:pPr>
            <w:r>
              <w:t>1240,000</w:t>
            </w:r>
          </w:p>
        </w:tc>
      </w:tr>
      <w:tr w:rsidR="00703134">
        <w:tc>
          <w:tcPr>
            <w:tcW w:w="340" w:type="dxa"/>
            <w:vMerge/>
          </w:tcPr>
          <w:p w:rsidR="00703134" w:rsidRDefault="00703134"/>
        </w:tc>
        <w:tc>
          <w:tcPr>
            <w:tcW w:w="2891" w:type="dxa"/>
          </w:tcPr>
          <w:p w:rsidR="00703134" w:rsidRDefault="00703134">
            <w:pPr>
              <w:pStyle w:val="ConsPlusNormal"/>
            </w:pPr>
            <w:r>
              <w:t>бюджет города Перми (неиспользованные ассигнования отчетного года)</w:t>
            </w:r>
          </w:p>
        </w:tc>
        <w:tc>
          <w:tcPr>
            <w:tcW w:w="1264" w:type="dxa"/>
          </w:tcPr>
          <w:p w:rsidR="00703134" w:rsidRDefault="00703134">
            <w:pPr>
              <w:pStyle w:val="ConsPlusNormal"/>
              <w:jc w:val="center"/>
            </w:pPr>
            <w:r>
              <w:t>1066,388</w:t>
            </w:r>
          </w:p>
        </w:tc>
        <w:tc>
          <w:tcPr>
            <w:tcW w:w="1144" w:type="dxa"/>
          </w:tcPr>
          <w:p w:rsidR="00703134" w:rsidRDefault="00703134">
            <w:pPr>
              <w:pStyle w:val="ConsPlusNormal"/>
              <w:jc w:val="center"/>
            </w:pPr>
            <w:r>
              <w:t>0,000</w:t>
            </w:r>
          </w:p>
        </w:tc>
        <w:tc>
          <w:tcPr>
            <w:tcW w:w="1144" w:type="dxa"/>
          </w:tcPr>
          <w:p w:rsidR="00703134" w:rsidRDefault="00703134">
            <w:pPr>
              <w:pStyle w:val="ConsPlusNormal"/>
              <w:jc w:val="center"/>
            </w:pPr>
            <w:r>
              <w:t>0,000</w:t>
            </w:r>
          </w:p>
        </w:tc>
        <w:tc>
          <w:tcPr>
            <w:tcW w:w="1144" w:type="dxa"/>
          </w:tcPr>
          <w:p w:rsidR="00703134" w:rsidRDefault="00703134">
            <w:pPr>
              <w:pStyle w:val="ConsPlusNormal"/>
              <w:jc w:val="center"/>
            </w:pPr>
            <w:r>
              <w:t>0,000</w:t>
            </w:r>
          </w:p>
        </w:tc>
        <w:tc>
          <w:tcPr>
            <w:tcW w:w="1144" w:type="dxa"/>
          </w:tcPr>
          <w:p w:rsidR="00703134" w:rsidRDefault="00703134">
            <w:pPr>
              <w:pStyle w:val="ConsPlusNormal"/>
              <w:jc w:val="center"/>
            </w:pPr>
            <w:r>
              <w:t>0,000</w:t>
            </w:r>
          </w:p>
        </w:tc>
      </w:tr>
      <w:tr w:rsidR="00703134">
        <w:tc>
          <w:tcPr>
            <w:tcW w:w="340" w:type="dxa"/>
            <w:vMerge/>
          </w:tcPr>
          <w:p w:rsidR="00703134" w:rsidRDefault="00703134"/>
        </w:tc>
        <w:tc>
          <w:tcPr>
            <w:tcW w:w="2891" w:type="dxa"/>
          </w:tcPr>
          <w:p w:rsidR="00703134" w:rsidRDefault="00703134">
            <w:pPr>
              <w:pStyle w:val="ConsPlusNormal"/>
            </w:pPr>
            <w:r>
              <w:t>подпрограмма 1.3, всего (тыс. руб.), в том числе:</w:t>
            </w:r>
          </w:p>
        </w:tc>
        <w:tc>
          <w:tcPr>
            <w:tcW w:w="1264" w:type="dxa"/>
          </w:tcPr>
          <w:p w:rsidR="00703134" w:rsidRDefault="00703134">
            <w:pPr>
              <w:pStyle w:val="ConsPlusNormal"/>
              <w:jc w:val="center"/>
            </w:pPr>
            <w:r>
              <w:t>1392,200</w:t>
            </w:r>
          </w:p>
        </w:tc>
        <w:tc>
          <w:tcPr>
            <w:tcW w:w="1144" w:type="dxa"/>
          </w:tcPr>
          <w:p w:rsidR="00703134" w:rsidRDefault="00703134">
            <w:pPr>
              <w:pStyle w:val="ConsPlusNormal"/>
              <w:jc w:val="center"/>
            </w:pPr>
            <w:r>
              <w:t>970,900</w:t>
            </w:r>
          </w:p>
        </w:tc>
        <w:tc>
          <w:tcPr>
            <w:tcW w:w="1144" w:type="dxa"/>
          </w:tcPr>
          <w:p w:rsidR="00703134" w:rsidRDefault="00703134">
            <w:pPr>
              <w:pStyle w:val="ConsPlusNormal"/>
              <w:jc w:val="center"/>
            </w:pPr>
            <w:r>
              <w:t>55,000</w:t>
            </w:r>
          </w:p>
        </w:tc>
        <w:tc>
          <w:tcPr>
            <w:tcW w:w="1144" w:type="dxa"/>
          </w:tcPr>
          <w:p w:rsidR="00703134" w:rsidRDefault="00703134">
            <w:pPr>
              <w:pStyle w:val="ConsPlusNormal"/>
              <w:jc w:val="center"/>
            </w:pPr>
            <w:r>
              <w:t>0,000</w:t>
            </w:r>
          </w:p>
        </w:tc>
        <w:tc>
          <w:tcPr>
            <w:tcW w:w="1144" w:type="dxa"/>
          </w:tcPr>
          <w:p w:rsidR="00703134" w:rsidRDefault="00703134">
            <w:pPr>
              <w:pStyle w:val="ConsPlusNormal"/>
              <w:jc w:val="center"/>
            </w:pPr>
            <w:r>
              <w:t>0,000</w:t>
            </w:r>
          </w:p>
        </w:tc>
      </w:tr>
      <w:tr w:rsidR="00703134">
        <w:tc>
          <w:tcPr>
            <w:tcW w:w="340" w:type="dxa"/>
            <w:vMerge/>
          </w:tcPr>
          <w:p w:rsidR="00703134" w:rsidRDefault="00703134"/>
        </w:tc>
        <w:tc>
          <w:tcPr>
            <w:tcW w:w="2891" w:type="dxa"/>
          </w:tcPr>
          <w:p w:rsidR="00703134" w:rsidRDefault="00703134">
            <w:pPr>
              <w:pStyle w:val="ConsPlusNormal"/>
            </w:pPr>
            <w:r>
              <w:t>бюджет города Перми</w:t>
            </w:r>
          </w:p>
        </w:tc>
        <w:tc>
          <w:tcPr>
            <w:tcW w:w="1264" w:type="dxa"/>
          </w:tcPr>
          <w:p w:rsidR="00703134" w:rsidRDefault="00703134">
            <w:pPr>
              <w:pStyle w:val="ConsPlusNormal"/>
              <w:jc w:val="center"/>
            </w:pPr>
            <w:r>
              <w:t>1392,200</w:t>
            </w:r>
          </w:p>
        </w:tc>
        <w:tc>
          <w:tcPr>
            <w:tcW w:w="1144" w:type="dxa"/>
          </w:tcPr>
          <w:p w:rsidR="00703134" w:rsidRDefault="00703134">
            <w:pPr>
              <w:pStyle w:val="ConsPlusNormal"/>
              <w:jc w:val="center"/>
            </w:pPr>
            <w:r>
              <w:t>970,900</w:t>
            </w:r>
          </w:p>
        </w:tc>
        <w:tc>
          <w:tcPr>
            <w:tcW w:w="1144" w:type="dxa"/>
          </w:tcPr>
          <w:p w:rsidR="00703134" w:rsidRDefault="00703134">
            <w:pPr>
              <w:pStyle w:val="ConsPlusNormal"/>
              <w:jc w:val="center"/>
            </w:pPr>
            <w:r>
              <w:t>55,000</w:t>
            </w:r>
          </w:p>
        </w:tc>
        <w:tc>
          <w:tcPr>
            <w:tcW w:w="1144" w:type="dxa"/>
          </w:tcPr>
          <w:p w:rsidR="00703134" w:rsidRDefault="00703134">
            <w:pPr>
              <w:pStyle w:val="ConsPlusNormal"/>
              <w:jc w:val="center"/>
            </w:pPr>
            <w:r>
              <w:t>0,000</w:t>
            </w:r>
          </w:p>
        </w:tc>
        <w:tc>
          <w:tcPr>
            <w:tcW w:w="1144" w:type="dxa"/>
          </w:tcPr>
          <w:p w:rsidR="00703134" w:rsidRDefault="00703134">
            <w:pPr>
              <w:pStyle w:val="ConsPlusNormal"/>
              <w:jc w:val="center"/>
            </w:pPr>
            <w:r>
              <w:t>0,000</w:t>
            </w:r>
          </w:p>
        </w:tc>
      </w:tr>
      <w:tr w:rsidR="00703134">
        <w:tc>
          <w:tcPr>
            <w:tcW w:w="340" w:type="dxa"/>
            <w:vMerge/>
          </w:tcPr>
          <w:p w:rsidR="00703134" w:rsidRDefault="00703134"/>
        </w:tc>
        <w:tc>
          <w:tcPr>
            <w:tcW w:w="2891" w:type="dxa"/>
          </w:tcPr>
          <w:p w:rsidR="00703134" w:rsidRDefault="00703134">
            <w:pPr>
              <w:pStyle w:val="ConsPlusNormal"/>
            </w:pPr>
            <w:r>
              <w:t>подпрограмма 1.4, всего (тыс. руб.), в том числе:</w:t>
            </w:r>
          </w:p>
        </w:tc>
        <w:tc>
          <w:tcPr>
            <w:tcW w:w="1264" w:type="dxa"/>
          </w:tcPr>
          <w:p w:rsidR="00703134" w:rsidRDefault="00703134">
            <w:pPr>
              <w:pStyle w:val="ConsPlusNormal"/>
              <w:jc w:val="center"/>
            </w:pPr>
            <w:r>
              <w:t>40201,044</w:t>
            </w:r>
          </w:p>
        </w:tc>
        <w:tc>
          <w:tcPr>
            <w:tcW w:w="1144" w:type="dxa"/>
          </w:tcPr>
          <w:p w:rsidR="00703134" w:rsidRDefault="00703134">
            <w:pPr>
              <w:pStyle w:val="ConsPlusNormal"/>
              <w:jc w:val="center"/>
            </w:pPr>
            <w:r>
              <w:t>31750,500</w:t>
            </w:r>
          </w:p>
        </w:tc>
        <w:tc>
          <w:tcPr>
            <w:tcW w:w="1144" w:type="dxa"/>
          </w:tcPr>
          <w:p w:rsidR="00703134" w:rsidRDefault="00703134">
            <w:pPr>
              <w:pStyle w:val="ConsPlusNormal"/>
              <w:jc w:val="center"/>
            </w:pPr>
            <w:r>
              <w:t>9994,600</w:t>
            </w:r>
          </w:p>
        </w:tc>
        <w:tc>
          <w:tcPr>
            <w:tcW w:w="1144" w:type="dxa"/>
          </w:tcPr>
          <w:p w:rsidR="00703134" w:rsidRDefault="00703134">
            <w:pPr>
              <w:pStyle w:val="ConsPlusNormal"/>
              <w:jc w:val="center"/>
            </w:pPr>
            <w:r>
              <w:t>14952,300</w:t>
            </w:r>
          </w:p>
        </w:tc>
        <w:tc>
          <w:tcPr>
            <w:tcW w:w="1144" w:type="dxa"/>
          </w:tcPr>
          <w:p w:rsidR="00703134" w:rsidRDefault="00703134">
            <w:pPr>
              <w:pStyle w:val="ConsPlusNormal"/>
              <w:jc w:val="center"/>
            </w:pPr>
            <w:r>
              <w:t>14952,300</w:t>
            </w:r>
          </w:p>
        </w:tc>
      </w:tr>
      <w:tr w:rsidR="00703134">
        <w:tc>
          <w:tcPr>
            <w:tcW w:w="340" w:type="dxa"/>
            <w:vMerge/>
          </w:tcPr>
          <w:p w:rsidR="00703134" w:rsidRDefault="00703134"/>
        </w:tc>
        <w:tc>
          <w:tcPr>
            <w:tcW w:w="2891" w:type="dxa"/>
          </w:tcPr>
          <w:p w:rsidR="00703134" w:rsidRDefault="00703134">
            <w:pPr>
              <w:pStyle w:val="ConsPlusNormal"/>
            </w:pPr>
            <w:r>
              <w:t>бюджет города Перми</w:t>
            </w:r>
          </w:p>
        </w:tc>
        <w:tc>
          <w:tcPr>
            <w:tcW w:w="1264" w:type="dxa"/>
          </w:tcPr>
          <w:p w:rsidR="00703134" w:rsidRDefault="00703134">
            <w:pPr>
              <w:pStyle w:val="ConsPlusNormal"/>
              <w:jc w:val="center"/>
            </w:pPr>
            <w:r>
              <w:t>40201,044</w:t>
            </w:r>
          </w:p>
        </w:tc>
        <w:tc>
          <w:tcPr>
            <w:tcW w:w="1144" w:type="dxa"/>
          </w:tcPr>
          <w:p w:rsidR="00703134" w:rsidRDefault="00703134">
            <w:pPr>
              <w:pStyle w:val="ConsPlusNormal"/>
              <w:jc w:val="center"/>
            </w:pPr>
            <w:r>
              <w:t>31750,500</w:t>
            </w:r>
          </w:p>
        </w:tc>
        <w:tc>
          <w:tcPr>
            <w:tcW w:w="1144" w:type="dxa"/>
          </w:tcPr>
          <w:p w:rsidR="00703134" w:rsidRDefault="00703134">
            <w:pPr>
              <w:pStyle w:val="ConsPlusNormal"/>
              <w:jc w:val="center"/>
            </w:pPr>
            <w:r>
              <w:t>9994,600</w:t>
            </w:r>
          </w:p>
        </w:tc>
        <w:tc>
          <w:tcPr>
            <w:tcW w:w="1144" w:type="dxa"/>
          </w:tcPr>
          <w:p w:rsidR="00703134" w:rsidRDefault="00703134">
            <w:pPr>
              <w:pStyle w:val="ConsPlusNormal"/>
              <w:jc w:val="center"/>
            </w:pPr>
            <w:r>
              <w:t>14952,300</w:t>
            </w:r>
          </w:p>
        </w:tc>
        <w:tc>
          <w:tcPr>
            <w:tcW w:w="1144" w:type="dxa"/>
          </w:tcPr>
          <w:p w:rsidR="00703134" w:rsidRDefault="00703134">
            <w:pPr>
              <w:pStyle w:val="ConsPlusNormal"/>
              <w:jc w:val="center"/>
            </w:pPr>
            <w:r>
              <w:t>14952,300</w:t>
            </w:r>
          </w:p>
        </w:tc>
      </w:tr>
    </w:tbl>
    <w:p w:rsidR="00703134" w:rsidRDefault="00703134">
      <w:pPr>
        <w:pStyle w:val="ConsPlusNormal"/>
        <w:jc w:val="both"/>
      </w:pPr>
    </w:p>
    <w:p w:rsidR="00703134" w:rsidRDefault="00703134">
      <w:pPr>
        <w:pStyle w:val="ConsPlusNormal"/>
        <w:ind w:firstLine="540"/>
        <w:jc w:val="both"/>
      </w:pPr>
      <w:r>
        <w:t xml:space="preserve">2. </w:t>
      </w:r>
      <w:hyperlink r:id="rId8" w:history="1">
        <w:r>
          <w:rPr>
            <w:color w:val="0000FF"/>
          </w:rPr>
          <w:t>Раздел</w:t>
        </w:r>
      </w:hyperlink>
      <w:r>
        <w:t xml:space="preserve"> "Финансирование муниципальной программы "Градостроительная деятельность на территории города Перми" изложить в следующей редакции:</w:t>
      </w:r>
    </w:p>
    <w:p w:rsidR="00703134" w:rsidRDefault="00703134">
      <w:pPr>
        <w:pStyle w:val="ConsPlusNormal"/>
        <w:jc w:val="both"/>
      </w:pPr>
    </w:p>
    <w:p w:rsidR="00703134" w:rsidRDefault="00703134">
      <w:pPr>
        <w:pStyle w:val="ConsPlusNormal"/>
        <w:jc w:val="center"/>
      </w:pPr>
      <w:r>
        <w:t>"ФИНАНСИРОВАНИЕ</w:t>
      </w:r>
    </w:p>
    <w:p w:rsidR="00703134" w:rsidRDefault="00703134">
      <w:pPr>
        <w:pStyle w:val="ConsPlusNormal"/>
        <w:jc w:val="center"/>
      </w:pPr>
      <w:r>
        <w:t>муниципальной программы "Градостроительная деятельность</w:t>
      </w:r>
    </w:p>
    <w:p w:rsidR="00703134" w:rsidRDefault="00703134">
      <w:pPr>
        <w:pStyle w:val="ConsPlusNormal"/>
        <w:jc w:val="center"/>
      </w:pPr>
      <w:r>
        <w:t>на территории города Перми"</w:t>
      </w:r>
    </w:p>
    <w:p w:rsidR="00703134" w:rsidRDefault="00703134">
      <w:pPr>
        <w:pStyle w:val="ConsPlusNormal"/>
        <w:jc w:val="both"/>
      </w:pPr>
    </w:p>
    <w:p w:rsidR="00703134" w:rsidRDefault="00703134">
      <w:pPr>
        <w:sectPr w:rsidR="00703134" w:rsidSect="009D31E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4"/>
        <w:gridCol w:w="4479"/>
        <w:gridCol w:w="2128"/>
        <w:gridCol w:w="1361"/>
        <w:gridCol w:w="1247"/>
        <w:gridCol w:w="1247"/>
        <w:gridCol w:w="1247"/>
        <w:gridCol w:w="1247"/>
      </w:tblGrid>
      <w:tr w:rsidR="00703134">
        <w:tc>
          <w:tcPr>
            <w:tcW w:w="604" w:type="dxa"/>
            <w:vMerge w:val="restart"/>
          </w:tcPr>
          <w:p w:rsidR="00703134" w:rsidRDefault="00703134">
            <w:pPr>
              <w:pStyle w:val="ConsPlusNormal"/>
              <w:jc w:val="center"/>
            </w:pPr>
            <w:r>
              <w:lastRenderedPageBreak/>
              <w:t>Код</w:t>
            </w:r>
          </w:p>
        </w:tc>
        <w:tc>
          <w:tcPr>
            <w:tcW w:w="4479" w:type="dxa"/>
            <w:vMerge w:val="restart"/>
          </w:tcPr>
          <w:p w:rsidR="00703134" w:rsidRDefault="00703134">
            <w:pPr>
              <w:pStyle w:val="ConsPlusNormal"/>
              <w:jc w:val="center"/>
            </w:pPr>
            <w:r>
              <w:t>Наименование цели программы, подпрограммы, задачи</w:t>
            </w:r>
          </w:p>
        </w:tc>
        <w:tc>
          <w:tcPr>
            <w:tcW w:w="2128" w:type="dxa"/>
            <w:vMerge w:val="restart"/>
          </w:tcPr>
          <w:p w:rsidR="00703134" w:rsidRDefault="00703134">
            <w:pPr>
              <w:pStyle w:val="ConsPlusNormal"/>
              <w:jc w:val="center"/>
            </w:pPr>
            <w:r>
              <w:t>Источник финансирования</w:t>
            </w:r>
          </w:p>
        </w:tc>
        <w:tc>
          <w:tcPr>
            <w:tcW w:w="6349" w:type="dxa"/>
            <w:gridSpan w:val="5"/>
          </w:tcPr>
          <w:p w:rsidR="00703134" w:rsidRDefault="00703134">
            <w:pPr>
              <w:pStyle w:val="ConsPlusNormal"/>
              <w:jc w:val="center"/>
            </w:pPr>
            <w:r>
              <w:t>Объем финансирования (тыс. руб.)</w:t>
            </w:r>
          </w:p>
        </w:tc>
      </w:tr>
      <w:tr w:rsidR="00703134">
        <w:tc>
          <w:tcPr>
            <w:tcW w:w="604" w:type="dxa"/>
            <w:vMerge/>
          </w:tcPr>
          <w:p w:rsidR="00703134" w:rsidRDefault="00703134"/>
        </w:tc>
        <w:tc>
          <w:tcPr>
            <w:tcW w:w="4479" w:type="dxa"/>
            <w:vMerge/>
          </w:tcPr>
          <w:p w:rsidR="00703134" w:rsidRDefault="00703134"/>
        </w:tc>
        <w:tc>
          <w:tcPr>
            <w:tcW w:w="2128" w:type="dxa"/>
            <w:vMerge/>
          </w:tcPr>
          <w:p w:rsidR="00703134" w:rsidRDefault="00703134"/>
        </w:tc>
        <w:tc>
          <w:tcPr>
            <w:tcW w:w="1361" w:type="dxa"/>
          </w:tcPr>
          <w:p w:rsidR="00703134" w:rsidRDefault="00703134">
            <w:pPr>
              <w:pStyle w:val="ConsPlusNormal"/>
              <w:jc w:val="center"/>
            </w:pPr>
            <w:r>
              <w:t>2019 год</w:t>
            </w:r>
          </w:p>
        </w:tc>
        <w:tc>
          <w:tcPr>
            <w:tcW w:w="1247" w:type="dxa"/>
          </w:tcPr>
          <w:p w:rsidR="00703134" w:rsidRDefault="00703134">
            <w:pPr>
              <w:pStyle w:val="ConsPlusNormal"/>
              <w:jc w:val="center"/>
            </w:pPr>
            <w:r>
              <w:t>2020 год</w:t>
            </w:r>
          </w:p>
        </w:tc>
        <w:tc>
          <w:tcPr>
            <w:tcW w:w="1247" w:type="dxa"/>
          </w:tcPr>
          <w:p w:rsidR="00703134" w:rsidRDefault="00703134">
            <w:pPr>
              <w:pStyle w:val="ConsPlusNormal"/>
              <w:jc w:val="center"/>
            </w:pPr>
            <w:r>
              <w:t>2021 год</w:t>
            </w:r>
          </w:p>
        </w:tc>
        <w:tc>
          <w:tcPr>
            <w:tcW w:w="1247" w:type="dxa"/>
          </w:tcPr>
          <w:p w:rsidR="00703134" w:rsidRDefault="00703134">
            <w:pPr>
              <w:pStyle w:val="ConsPlusNormal"/>
              <w:jc w:val="center"/>
            </w:pPr>
            <w:r>
              <w:t>2022 год</w:t>
            </w:r>
          </w:p>
        </w:tc>
        <w:tc>
          <w:tcPr>
            <w:tcW w:w="1247" w:type="dxa"/>
          </w:tcPr>
          <w:p w:rsidR="00703134" w:rsidRDefault="00703134">
            <w:pPr>
              <w:pStyle w:val="ConsPlusNormal"/>
              <w:jc w:val="center"/>
            </w:pPr>
            <w:r>
              <w:t>2023 год</w:t>
            </w:r>
          </w:p>
        </w:tc>
      </w:tr>
      <w:tr w:rsidR="00703134">
        <w:tc>
          <w:tcPr>
            <w:tcW w:w="604" w:type="dxa"/>
          </w:tcPr>
          <w:p w:rsidR="00703134" w:rsidRDefault="00703134">
            <w:pPr>
              <w:pStyle w:val="ConsPlusNormal"/>
              <w:jc w:val="center"/>
            </w:pPr>
            <w:r>
              <w:t>1</w:t>
            </w:r>
          </w:p>
        </w:tc>
        <w:tc>
          <w:tcPr>
            <w:tcW w:w="4479" w:type="dxa"/>
          </w:tcPr>
          <w:p w:rsidR="00703134" w:rsidRDefault="00703134">
            <w:pPr>
              <w:pStyle w:val="ConsPlusNormal"/>
              <w:jc w:val="center"/>
            </w:pPr>
            <w:r>
              <w:t>2</w:t>
            </w:r>
          </w:p>
        </w:tc>
        <w:tc>
          <w:tcPr>
            <w:tcW w:w="2128" w:type="dxa"/>
          </w:tcPr>
          <w:p w:rsidR="00703134" w:rsidRDefault="00703134">
            <w:pPr>
              <w:pStyle w:val="ConsPlusNormal"/>
              <w:jc w:val="center"/>
            </w:pPr>
            <w:r>
              <w:t>3</w:t>
            </w:r>
          </w:p>
        </w:tc>
        <w:tc>
          <w:tcPr>
            <w:tcW w:w="1361" w:type="dxa"/>
          </w:tcPr>
          <w:p w:rsidR="00703134" w:rsidRDefault="00703134">
            <w:pPr>
              <w:pStyle w:val="ConsPlusNormal"/>
              <w:jc w:val="center"/>
            </w:pPr>
            <w:r>
              <w:t>4</w:t>
            </w:r>
          </w:p>
        </w:tc>
        <w:tc>
          <w:tcPr>
            <w:tcW w:w="1247" w:type="dxa"/>
          </w:tcPr>
          <w:p w:rsidR="00703134" w:rsidRDefault="00703134">
            <w:pPr>
              <w:pStyle w:val="ConsPlusNormal"/>
              <w:jc w:val="center"/>
            </w:pPr>
            <w:r>
              <w:t>5</w:t>
            </w:r>
          </w:p>
        </w:tc>
        <w:tc>
          <w:tcPr>
            <w:tcW w:w="1247" w:type="dxa"/>
          </w:tcPr>
          <w:p w:rsidR="00703134" w:rsidRDefault="00703134">
            <w:pPr>
              <w:pStyle w:val="ConsPlusNormal"/>
              <w:jc w:val="center"/>
            </w:pPr>
            <w:r>
              <w:t>6</w:t>
            </w:r>
          </w:p>
        </w:tc>
        <w:tc>
          <w:tcPr>
            <w:tcW w:w="1247" w:type="dxa"/>
          </w:tcPr>
          <w:p w:rsidR="00703134" w:rsidRDefault="00703134">
            <w:pPr>
              <w:pStyle w:val="ConsPlusNormal"/>
              <w:jc w:val="center"/>
            </w:pPr>
            <w:r>
              <w:t>7</w:t>
            </w:r>
          </w:p>
        </w:tc>
        <w:tc>
          <w:tcPr>
            <w:tcW w:w="1247" w:type="dxa"/>
          </w:tcPr>
          <w:p w:rsidR="00703134" w:rsidRDefault="00703134">
            <w:pPr>
              <w:pStyle w:val="ConsPlusNormal"/>
              <w:jc w:val="center"/>
            </w:pPr>
            <w:r>
              <w:t>8</w:t>
            </w:r>
          </w:p>
        </w:tc>
      </w:tr>
      <w:tr w:rsidR="00703134">
        <w:tc>
          <w:tcPr>
            <w:tcW w:w="604" w:type="dxa"/>
          </w:tcPr>
          <w:p w:rsidR="00703134" w:rsidRDefault="00703134">
            <w:pPr>
              <w:pStyle w:val="ConsPlusNormal"/>
              <w:jc w:val="center"/>
            </w:pPr>
            <w:r>
              <w:t>1</w:t>
            </w:r>
          </w:p>
        </w:tc>
        <w:tc>
          <w:tcPr>
            <w:tcW w:w="12956" w:type="dxa"/>
            <w:gridSpan w:val="7"/>
          </w:tcPr>
          <w:p w:rsidR="00703134" w:rsidRDefault="00703134">
            <w:pPr>
              <w:pStyle w:val="ConsPlusNormal"/>
            </w:pPr>
            <w:r>
              <w:t>Цель. Сбалансированное развитие территории города Перми посредством территориального планирования</w:t>
            </w:r>
          </w:p>
        </w:tc>
      </w:tr>
      <w:tr w:rsidR="00703134">
        <w:tc>
          <w:tcPr>
            <w:tcW w:w="604" w:type="dxa"/>
            <w:vMerge w:val="restart"/>
          </w:tcPr>
          <w:p w:rsidR="00703134" w:rsidRDefault="00703134">
            <w:pPr>
              <w:pStyle w:val="ConsPlusNormal"/>
              <w:jc w:val="center"/>
            </w:pPr>
            <w:r>
              <w:t>1.1</w:t>
            </w:r>
          </w:p>
        </w:tc>
        <w:tc>
          <w:tcPr>
            <w:tcW w:w="4479" w:type="dxa"/>
            <w:vMerge w:val="restart"/>
          </w:tcPr>
          <w:p w:rsidR="00703134" w:rsidRDefault="00703134">
            <w:pPr>
              <w:pStyle w:val="ConsPlusNormal"/>
            </w:pPr>
            <w:r>
              <w:t>Подпрограмма "Реализация Генерального плана города Перми и градостроительной политики города Перми, развитие центра города Перми и локальных центров"</w:t>
            </w:r>
          </w:p>
        </w:tc>
        <w:tc>
          <w:tcPr>
            <w:tcW w:w="2128" w:type="dxa"/>
          </w:tcPr>
          <w:p w:rsidR="00703134" w:rsidRDefault="00703134">
            <w:pPr>
              <w:pStyle w:val="ConsPlusNormal"/>
              <w:jc w:val="center"/>
            </w:pPr>
            <w:r>
              <w:t>итого</w:t>
            </w:r>
          </w:p>
        </w:tc>
        <w:tc>
          <w:tcPr>
            <w:tcW w:w="1361" w:type="dxa"/>
          </w:tcPr>
          <w:p w:rsidR="00703134" w:rsidRDefault="00703134">
            <w:pPr>
              <w:pStyle w:val="ConsPlusNormal"/>
              <w:jc w:val="center"/>
            </w:pPr>
            <w:r>
              <w:t>68072,263</w:t>
            </w:r>
          </w:p>
        </w:tc>
        <w:tc>
          <w:tcPr>
            <w:tcW w:w="1247" w:type="dxa"/>
          </w:tcPr>
          <w:p w:rsidR="00703134" w:rsidRDefault="00703134">
            <w:pPr>
              <w:pStyle w:val="ConsPlusNormal"/>
              <w:jc w:val="center"/>
            </w:pPr>
            <w:r>
              <w:t>45307,000</w:t>
            </w:r>
          </w:p>
        </w:tc>
        <w:tc>
          <w:tcPr>
            <w:tcW w:w="1247" w:type="dxa"/>
          </w:tcPr>
          <w:p w:rsidR="00703134" w:rsidRDefault="00703134">
            <w:pPr>
              <w:pStyle w:val="ConsPlusNormal"/>
              <w:jc w:val="center"/>
            </w:pPr>
            <w:r>
              <w:t>27828,100</w:t>
            </w:r>
          </w:p>
        </w:tc>
        <w:tc>
          <w:tcPr>
            <w:tcW w:w="1247" w:type="dxa"/>
          </w:tcPr>
          <w:p w:rsidR="00703134" w:rsidRDefault="00703134">
            <w:pPr>
              <w:pStyle w:val="ConsPlusNormal"/>
              <w:jc w:val="center"/>
            </w:pPr>
            <w:r>
              <w:t>28132,700</w:t>
            </w:r>
          </w:p>
        </w:tc>
        <w:tc>
          <w:tcPr>
            <w:tcW w:w="1247" w:type="dxa"/>
          </w:tcPr>
          <w:p w:rsidR="00703134" w:rsidRDefault="00703134">
            <w:pPr>
              <w:pStyle w:val="ConsPlusNormal"/>
              <w:jc w:val="center"/>
            </w:pPr>
            <w:r>
              <w:t>28055,100</w:t>
            </w:r>
          </w:p>
        </w:tc>
      </w:tr>
      <w:tr w:rsidR="00703134">
        <w:tc>
          <w:tcPr>
            <w:tcW w:w="604" w:type="dxa"/>
            <w:vMerge/>
          </w:tcPr>
          <w:p w:rsidR="00703134" w:rsidRDefault="00703134"/>
        </w:tc>
        <w:tc>
          <w:tcPr>
            <w:tcW w:w="4479" w:type="dxa"/>
            <w:vMerge/>
          </w:tcPr>
          <w:p w:rsidR="00703134" w:rsidRDefault="00703134"/>
        </w:tc>
        <w:tc>
          <w:tcPr>
            <w:tcW w:w="2128" w:type="dxa"/>
          </w:tcPr>
          <w:p w:rsidR="00703134" w:rsidRDefault="00703134">
            <w:pPr>
              <w:pStyle w:val="ConsPlusNormal"/>
              <w:jc w:val="center"/>
            </w:pPr>
            <w:r>
              <w:t>бюджет города Перми</w:t>
            </w:r>
          </w:p>
        </w:tc>
        <w:tc>
          <w:tcPr>
            <w:tcW w:w="1361" w:type="dxa"/>
          </w:tcPr>
          <w:p w:rsidR="00703134" w:rsidRDefault="00703134">
            <w:pPr>
              <w:pStyle w:val="ConsPlusNormal"/>
              <w:jc w:val="center"/>
            </w:pPr>
            <w:r>
              <w:t>68072,263</w:t>
            </w:r>
          </w:p>
        </w:tc>
        <w:tc>
          <w:tcPr>
            <w:tcW w:w="1247" w:type="dxa"/>
          </w:tcPr>
          <w:p w:rsidR="00703134" w:rsidRDefault="00703134">
            <w:pPr>
              <w:pStyle w:val="ConsPlusNormal"/>
              <w:jc w:val="center"/>
            </w:pPr>
            <w:r>
              <w:t>45307,000</w:t>
            </w:r>
          </w:p>
        </w:tc>
        <w:tc>
          <w:tcPr>
            <w:tcW w:w="1247" w:type="dxa"/>
          </w:tcPr>
          <w:p w:rsidR="00703134" w:rsidRDefault="00703134">
            <w:pPr>
              <w:pStyle w:val="ConsPlusNormal"/>
              <w:jc w:val="center"/>
            </w:pPr>
            <w:r>
              <w:t>27828,100</w:t>
            </w:r>
          </w:p>
        </w:tc>
        <w:tc>
          <w:tcPr>
            <w:tcW w:w="1247" w:type="dxa"/>
          </w:tcPr>
          <w:p w:rsidR="00703134" w:rsidRDefault="00703134">
            <w:pPr>
              <w:pStyle w:val="ConsPlusNormal"/>
              <w:jc w:val="center"/>
            </w:pPr>
            <w:r>
              <w:t>28132,700</w:t>
            </w:r>
          </w:p>
        </w:tc>
        <w:tc>
          <w:tcPr>
            <w:tcW w:w="1247" w:type="dxa"/>
          </w:tcPr>
          <w:p w:rsidR="00703134" w:rsidRDefault="00703134">
            <w:pPr>
              <w:pStyle w:val="ConsPlusNormal"/>
              <w:jc w:val="center"/>
            </w:pPr>
            <w:r>
              <w:t>28055,100</w:t>
            </w:r>
          </w:p>
        </w:tc>
      </w:tr>
      <w:tr w:rsidR="00703134">
        <w:tc>
          <w:tcPr>
            <w:tcW w:w="604" w:type="dxa"/>
          </w:tcPr>
          <w:p w:rsidR="00703134" w:rsidRDefault="00703134">
            <w:pPr>
              <w:pStyle w:val="ConsPlusNormal"/>
              <w:jc w:val="center"/>
            </w:pPr>
            <w:r>
              <w:t>1.1.1</w:t>
            </w:r>
          </w:p>
        </w:tc>
        <w:tc>
          <w:tcPr>
            <w:tcW w:w="6607" w:type="dxa"/>
            <w:gridSpan w:val="2"/>
          </w:tcPr>
          <w:p w:rsidR="00703134" w:rsidRDefault="00703134">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c>
          <w:tcPr>
            <w:tcW w:w="1361" w:type="dxa"/>
          </w:tcPr>
          <w:p w:rsidR="00703134" w:rsidRDefault="00703134">
            <w:pPr>
              <w:pStyle w:val="ConsPlusNormal"/>
              <w:jc w:val="center"/>
            </w:pPr>
            <w:r>
              <w:t>64931,663</w:t>
            </w:r>
          </w:p>
        </w:tc>
        <w:tc>
          <w:tcPr>
            <w:tcW w:w="1247" w:type="dxa"/>
          </w:tcPr>
          <w:p w:rsidR="00703134" w:rsidRDefault="00703134">
            <w:pPr>
              <w:pStyle w:val="ConsPlusNormal"/>
              <w:jc w:val="center"/>
            </w:pPr>
            <w:r>
              <w:t>42644,400</w:t>
            </w:r>
          </w:p>
        </w:tc>
        <w:tc>
          <w:tcPr>
            <w:tcW w:w="1247" w:type="dxa"/>
          </w:tcPr>
          <w:p w:rsidR="00703134" w:rsidRDefault="00703134">
            <w:pPr>
              <w:pStyle w:val="ConsPlusNormal"/>
              <w:jc w:val="center"/>
            </w:pPr>
            <w:r>
              <w:t>26815,500</w:t>
            </w:r>
          </w:p>
        </w:tc>
        <w:tc>
          <w:tcPr>
            <w:tcW w:w="1247" w:type="dxa"/>
          </w:tcPr>
          <w:p w:rsidR="00703134" w:rsidRDefault="00703134">
            <w:pPr>
              <w:pStyle w:val="ConsPlusNormal"/>
              <w:jc w:val="center"/>
            </w:pPr>
            <w:r>
              <w:t>27059,300</w:t>
            </w:r>
          </w:p>
        </w:tc>
        <w:tc>
          <w:tcPr>
            <w:tcW w:w="1247" w:type="dxa"/>
          </w:tcPr>
          <w:p w:rsidR="00703134" w:rsidRDefault="00703134">
            <w:pPr>
              <w:pStyle w:val="ConsPlusNormal"/>
              <w:jc w:val="center"/>
            </w:pPr>
            <w:r>
              <w:t>26981,700</w:t>
            </w:r>
          </w:p>
        </w:tc>
      </w:tr>
      <w:tr w:rsidR="00703134">
        <w:tc>
          <w:tcPr>
            <w:tcW w:w="604" w:type="dxa"/>
          </w:tcPr>
          <w:p w:rsidR="00703134" w:rsidRDefault="00703134">
            <w:pPr>
              <w:pStyle w:val="ConsPlusNormal"/>
              <w:jc w:val="center"/>
            </w:pPr>
            <w:r>
              <w:t>1.1.2</w:t>
            </w:r>
          </w:p>
        </w:tc>
        <w:tc>
          <w:tcPr>
            <w:tcW w:w="6607" w:type="dxa"/>
            <w:gridSpan w:val="2"/>
          </w:tcPr>
          <w:p w:rsidR="00703134" w:rsidRDefault="00703134">
            <w:pPr>
              <w:pStyle w:val="ConsPlusNormal"/>
            </w:pPr>
            <w:r>
              <w:t>Задача. Реализация мероприятий в области застройки территории города Перми</w:t>
            </w:r>
          </w:p>
        </w:tc>
        <w:tc>
          <w:tcPr>
            <w:tcW w:w="1361" w:type="dxa"/>
          </w:tcPr>
          <w:p w:rsidR="00703134" w:rsidRDefault="00703134">
            <w:pPr>
              <w:pStyle w:val="ConsPlusNormal"/>
              <w:jc w:val="center"/>
            </w:pPr>
            <w:r>
              <w:t>3140,600</w:t>
            </w:r>
          </w:p>
        </w:tc>
        <w:tc>
          <w:tcPr>
            <w:tcW w:w="1247" w:type="dxa"/>
          </w:tcPr>
          <w:p w:rsidR="00703134" w:rsidRDefault="00703134">
            <w:pPr>
              <w:pStyle w:val="ConsPlusNormal"/>
              <w:jc w:val="center"/>
            </w:pPr>
            <w:r>
              <w:t>2662,600</w:t>
            </w:r>
          </w:p>
        </w:tc>
        <w:tc>
          <w:tcPr>
            <w:tcW w:w="1247" w:type="dxa"/>
          </w:tcPr>
          <w:p w:rsidR="00703134" w:rsidRDefault="00703134">
            <w:pPr>
              <w:pStyle w:val="ConsPlusNormal"/>
              <w:jc w:val="center"/>
            </w:pPr>
            <w:r>
              <w:t>1012,600</w:t>
            </w:r>
          </w:p>
        </w:tc>
        <w:tc>
          <w:tcPr>
            <w:tcW w:w="1247" w:type="dxa"/>
          </w:tcPr>
          <w:p w:rsidR="00703134" w:rsidRDefault="00703134">
            <w:pPr>
              <w:pStyle w:val="ConsPlusNormal"/>
              <w:jc w:val="center"/>
            </w:pPr>
            <w:r>
              <w:t>1073,400</w:t>
            </w:r>
          </w:p>
        </w:tc>
        <w:tc>
          <w:tcPr>
            <w:tcW w:w="1247" w:type="dxa"/>
          </w:tcPr>
          <w:p w:rsidR="00703134" w:rsidRDefault="00703134">
            <w:pPr>
              <w:pStyle w:val="ConsPlusNormal"/>
              <w:jc w:val="center"/>
            </w:pPr>
            <w:r>
              <w:t>1073,400</w:t>
            </w:r>
          </w:p>
        </w:tc>
      </w:tr>
      <w:tr w:rsidR="00703134">
        <w:tc>
          <w:tcPr>
            <w:tcW w:w="604" w:type="dxa"/>
            <w:vMerge w:val="restart"/>
          </w:tcPr>
          <w:p w:rsidR="00703134" w:rsidRDefault="00703134">
            <w:pPr>
              <w:pStyle w:val="ConsPlusNormal"/>
              <w:jc w:val="center"/>
            </w:pPr>
            <w:r>
              <w:t>1.2</w:t>
            </w:r>
          </w:p>
        </w:tc>
        <w:tc>
          <w:tcPr>
            <w:tcW w:w="4479" w:type="dxa"/>
            <w:vMerge w:val="restart"/>
          </w:tcPr>
          <w:p w:rsidR="00703134" w:rsidRDefault="00703134">
            <w:pPr>
              <w:pStyle w:val="ConsPlusNormal"/>
            </w:pPr>
            <w:r>
              <w:t>Подпрограмма "Улучшение архитектурного облика города Перми"</w:t>
            </w:r>
          </w:p>
        </w:tc>
        <w:tc>
          <w:tcPr>
            <w:tcW w:w="2128" w:type="dxa"/>
          </w:tcPr>
          <w:p w:rsidR="00703134" w:rsidRDefault="00703134">
            <w:pPr>
              <w:pStyle w:val="ConsPlusNormal"/>
              <w:jc w:val="center"/>
            </w:pPr>
            <w:r>
              <w:t>итого</w:t>
            </w:r>
          </w:p>
        </w:tc>
        <w:tc>
          <w:tcPr>
            <w:tcW w:w="1361" w:type="dxa"/>
          </w:tcPr>
          <w:p w:rsidR="00703134" w:rsidRDefault="00703134">
            <w:pPr>
              <w:pStyle w:val="ConsPlusNormal"/>
              <w:jc w:val="center"/>
            </w:pPr>
            <w:r>
              <w:t>9660,346</w:t>
            </w:r>
          </w:p>
        </w:tc>
        <w:tc>
          <w:tcPr>
            <w:tcW w:w="1247" w:type="dxa"/>
          </w:tcPr>
          <w:p w:rsidR="00703134" w:rsidRDefault="00703134">
            <w:pPr>
              <w:pStyle w:val="ConsPlusNormal"/>
              <w:jc w:val="center"/>
            </w:pPr>
            <w:r>
              <w:t>1696,700</w:t>
            </w:r>
          </w:p>
        </w:tc>
        <w:tc>
          <w:tcPr>
            <w:tcW w:w="1247" w:type="dxa"/>
          </w:tcPr>
          <w:p w:rsidR="00703134" w:rsidRDefault="00703134">
            <w:pPr>
              <w:pStyle w:val="ConsPlusNormal"/>
              <w:jc w:val="center"/>
            </w:pPr>
            <w:r>
              <w:t>762,000</w:t>
            </w:r>
          </w:p>
        </w:tc>
        <w:tc>
          <w:tcPr>
            <w:tcW w:w="1247" w:type="dxa"/>
          </w:tcPr>
          <w:p w:rsidR="00703134" w:rsidRDefault="00703134">
            <w:pPr>
              <w:pStyle w:val="ConsPlusNormal"/>
              <w:jc w:val="center"/>
            </w:pPr>
            <w:r>
              <w:t>1163,300</w:t>
            </w:r>
          </w:p>
        </w:tc>
        <w:tc>
          <w:tcPr>
            <w:tcW w:w="1247" w:type="dxa"/>
          </w:tcPr>
          <w:p w:rsidR="00703134" w:rsidRDefault="00703134">
            <w:pPr>
              <w:pStyle w:val="ConsPlusNormal"/>
              <w:jc w:val="center"/>
            </w:pPr>
            <w:r>
              <w:t>1240,000</w:t>
            </w:r>
          </w:p>
        </w:tc>
      </w:tr>
      <w:tr w:rsidR="00703134">
        <w:tc>
          <w:tcPr>
            <w:tcW w:w="604" w:type="dxa"/>
            <w:vMerge/>
          </w:tcPr>
          <w:p w:rsidR="00703134" w:rsidRDefault="00703134"/>
        </w:tc>
        <w:tc>
          <w:tcPr>
            <w:tcW w:w="4479" w:type="dxa"/>
            <w:vMerge/>
          </w:tcPr>
          <w:p w:rsidR="00703134" w:rsidRDefault="00703134"/>
        </w:tc>
        <w:tc>
          <w:tcPr>
            <w:tcW w:w="2128" w:type="dxa"/>
          </w:tcPr>
          <w:p w:rsidR="00703134" w:rsidRDefault="00703134">
            <w:pPr>
              <w:pStyle w:val="ConsPlusNormal"/>
              <w:jc w:val="center"/>
            </w:pPr>
            <w:r>
              <w:t>бюджет города Перми</w:t>
            </w:r>
          </w:p>
        </w:tc>
        <w:tc>
          <w:tcPr>
            <w:tcW w:w="1361" w:type="dxa"/>
          </w:tcPr>
          <w:p w:rsidR="00703134" w:rsidRDefault="00703134">
            <w:pPr>
              <w:pStyle w:val="ConsPlusNormal"/>
              <w:jc w:val="center"/>
            </w:pPr>
            <w:r>
              <w:t>8593,958</w:t>
            </w:r>
          </w:p>
        </w:tc>
        <w:tc>
          <w:tcPr>
            <w:tcW w:w="1247" w:type="dxa"/>
          </w:tcPr>
          <w:p w:rsidR="00703134" w:rsidRDefault="00703134">
            <w:pPr>
              <w:pStyle w:val="ConsPlusNormal"/>
              <w:jc w:val="center"/>
            </w:pPr>
            <w:r>
              <w:t>1696,700</w:t>
            </w:r>
          </w:p>
        </w:tc>
        <w:tc>
          <w:tcPr>
            <w:tcW w:w="1247" w:type="dxa"/>
          </w:tcPr>
          <w:p w:rsidR="00703134" w:rsidRDefault="00703134">
            <w:pPr>
              <w:pStyle w:val="ConsPlusNormal"/>
              <w:jc w:val="center"/>
            </w:pPr>
            <w:r>
              <w:t>762,000</w:t>
            </w:r>
          </w:p>
        </w:tc>
        <w:tc>
          <w:tcPr>
            <w:tcW w:w="1247" w:type="dxa"/>
          </w:tcPr>
          <w:p w:rsidR="00703134" w:rsidRDefault="00703134">
            <w:pPr>
              <w:pStyle w:val="ConsPlusNormal"/>
              <w:jc w:val="center"/>
            </w:pPr>
            <w:r>
              <w:t>1163,300</w:t>
            </w:r>
          </w:p>
        </w:tc>
        <w:tc>
          <w:tcPr>
            <w:tcW w:w="1247" w:type="dxa"/>
          </w:tcPr>
          <w:p w:rsidR="00703134" w:rsidRDefault="00703134">
            <w:pPr>
              <w:pStyle w:val="ConsPlusNormal"/>
              <w:jc w:val="center"/>
            </w:pPr>
            <w:r>
              <w:t>1240,000</w:t>
            </w:r>
          </w:p>
        </w:tc>
      </w:tr>
      <w:tr w:rsidR="00703134">
        <w:tc>
          <w:tcPr>
            <w:tcW w:w="604" w:type="dxa"/>
            <w:vMerge/>
          </w:tcPr>
          <w:p w:rsidR="00703134" w:rsidRDefault="00703134"/>
        </w:tc>
        <w:tc>
          <w:tcPr>
            <w:tcW w:w="4479" w:type="dxa"/>
            <w:vMerge/>
          </w:tcPr>
          <w:p w:rsidR="00703134" w:rsidRDefault="00703134"/>
        </w:tc>
        <w:tc>
          <w:tcPr>
            <w:tcW w:w="2128" w:type="dxa"/>
          </w:tcPr>
          <w:p w:rsidR="00703134" w:rsidRDefault="00703134">
            <w:pPr>
              <w:pStyle w:val="ConsPlusNormal"/>
              <w:jc w:val="center"/>
            </w:pPr>
            <w:r>
              <w:t>бюджет города Перми (неиспользованные ассигнования отчетного года)</w:t>
            </w:r>
          </w:p>
        </w:tc>
        <w:tc>
          <w:tcPr>
            <w:tcW w:w="1361" w:type="dxa"/>
          </w:tcPr>
          <w:p w:rsidR="00703134" w:rsidRDefault="00703134">
            <w:pPr>
              <w:pStyle w:val="ConsPlusNormal"/>
              <w:jc w:val="center"/>
            </w:pPr>
            <w:r>
              <w:t>1066,388</w:t>
            </w:r>
          </w:p>
        </w:tc>
        <w:tc>
          <w:tcPr>
            <w:tcW w:w="1247" w:type="dxa"/>
          </w:tcPr>
          <w:p w:rsidR="00703134" w:rsidRDefault="00703134">
            <w:pPr>
              <w:pStyle w:val="ConsPlusNormal"/>
              <w:jc w:val="center"/>
            </w:pPr>
            <w:r>
              <w:t>0,000</w:t>
            </w:r>
          </w:p>
        </w:tc>
        <w:tc>
          <w:tcPr>
            <w:tcW w:w="1247" w:type="dxa"/>
          </w:tcPr>
          <w:p w:rsidR="00703134" w:rsidRDefault="00703134">
            <w:pPr>
              <w:pStyle w:val="ConsPlusNormal"/>
              <w:jc w:val="center"/>
            </w:pPr>
            <w:r>
              <w:t>0,000</w:t>
            </w:r>
          </w:p>
        </w:tc>
        <w:tc>
          <w:tcPr>
            <w:tcW w:w="1247" w:type="dxa"/>
          </w:tcPr>
          <w:p w:rsidR="00703134" w:rsidRDefault="00703134">
            <w:pPr>
              <w:pStyle w:val="ConsPlusNormal"/>
              <w:jc w:val="center"/>
            </w:pPr>
            <w:r>
              <w:t>0,000</w:t>
            </w:r>
          </w:p>
        </w:tc>
        <w:tc>
          <w:tcPr>
            <w:tcW w:w="1247" w:type="dxa"/>
          </w:tcPr>
          <w:p w:rsidR="00703134" w:rsidRDefault="00703134">
            <w:pPr>
              <w:pStyle w:val="ConsPlusNormal"/>
              <w:jc w:val="center"/>
            </w:pPr>
            <w:r>
              <w:t>0,000</w:t>
            </w:r>
          </w:p>
        </w:tc>
      </w:tr>
      <w:tr w:rsidR="00703134">
        <w:tc>
          <w:tcPr>
            <w:tcW w:w="604" w:type="dxa"/>
          </w:tcPr>
          <w:p w:rsidR="00703134" w:rsidRDefault="00703134">
            <w:pPr>
              <w:pStyle w:val="ConsPlusNormal"/>
              <w:jc w:val="center"/>
            </w:pPr>
            <w:r>
              <w:t>1.2.1</w:t>
            </w:r>
          </w:p>
        </w:tc>
        <w:tc>
          <w:tcPr>
            <w:tcW w:w="6607" w:type="dxa"/>
            <w:gridSpan w:val="2"/>
          </w:tcPr>
          <w:p w:rsidR="00703134" w:rsidRDefault="00703134">
            <w:pPr>
              <w:pStyle w:val="ConsPlusNormal"/>
            </w:pPr>
            <w:r>
              <w:t>Задача. Формирование архитектурного облика города Перми</w:t>
            </w:r>
          </w:p>
        </w:tc>
        <w:tc>
          <w:tcPr>
            <w:tcW w:w="1361" w:type="dxa"/>
          </w:tcPr>
          <w:p w:rsidR="00703134" w:rsidRDefault="00703134">
            <w:pPr>
              <w:pStyle w:val="ConsPlusNormal"/>
              <w:jc w:val="center"/>
            </w:pPr>
            <w:r>
              <w:t>9660,346</w:t>
            </w:r>
          </w:p>
        </w:tc>
        <w:tc>
          <w:tcPr>
            <w:tcW w:w="1247" w:type="dxa"/>
          </w:tcPr>
          <w:p w:rsidR="00703134" w:rsidRDefault="00703134">
            <w:pPr>
              <w:pStyle w:val="ConsPlusNormal"/>
              <w:jc w:val="center"/>
            </w:pPr>
            <w:r>
              <w:t>1696,700</w:t>
            </w:r>
          </w:p>
        </w:tc>
        <w:tc>
          <w:tcPr>
            <w:tcW w:w="1247" w:type="dxa"/>
          </w:tcPr>
          <w:p w:rsidR="00703134" w:rsidRDefault="00703134">
            <w:pPr>
              <w:pStyle w:val="ConsPlusNormal"/>
              <w:jc w:val="center"/>
            </w:pPr>
            <w:r>
              <w:t>762,000</w:t>
            </w:r>
          </w:p>
        </w:tc>
        <w:tc>
          <w:tcPr>
            <w:tcW w:w="1247" w:type="dxa"/>
          </w:tcPr>
          <w:p w:rsidR="00703134" w:rsidRDefault="00703134">
            <w:pPr>
              <w:pStyle w:val="ConsPlusNormal"/>
              <w:jc w:val="center"/>
            </w:pPr>
            <w:r>
              <w:t>1163,300</w:t>
            </w:r>
          </w:p>
        </w:tc>
        <w:tc>
          <w:tcPr>
            <w:tcW w:w="1247" w:type="dxa"/>
          </w:tcPr>
          <w:p w:rsidR="00703134" w:rsidRDefault="00703134">
            <w:pPr>
              <w:pStyle w:val="ConsPlusNormal"/>
              <w:jc w:val="center"/>
            </w:pPr>
            <w:r>
              <w:t>1240,000</w:t>
            </w:r>
          </w:p>
        </w:tc>
      </w:tr>
      <w:tr w:rsidR="00703134">
        <w:tc>
          <w:tcPr>
            <w:tcW w:w="604" w:type="dxa"/>
            <w:vMerge w:val="restart"/>
          </w:tcPr>
          <w:p w:rsidR="00703134" w:rsidRDefault="00703134">
            <w:pPr>
              <w:pStyle w:val="ConsPlusNormal"/>
              <w:jc w:val="center"/>
            </w:pPr>
            <w:r>
              <w:t>1.3</w:t>
            </w:r>
          </w:p>
        </w:tc>
        <w:tc>
          <w:tcPr>
            <w:tcW w:w="4479" w:type="dxa"/>
            <w:vMerge w:val="restart"/>
          </w:tcPr>
          <w:p w:rsidR="00703134" w:rsidRDefault="00703134">
            <w:pPr>
              <w:pStyle w:val="ConsPlusNormal"/>
            </w:pPr>
            <w:r>
              <w:t>Подпрограмма "Создание условий для развития жилищного строительства"</w:t>
            </w:r>
          </w:p>
        </w:tc>
        <w:tc>
          <w:tcPr>
            <w:tcW w:w="2128" w:type="dxa"/>
          </w:tcPr>
          <w:p w:rsidR="00703134" w:rsidRDefault="00703134">
            <w:pPr>
              <w:pStyle w:val="ConsPlusNormal"/>
              <w:jc w:val="center"/>
            </w:pPr>
            <w:r>
              <w:t>итого</w:t>
            </w:r>
          </w:p>
        </w:tc>
        <w:tc>
          <w:tcPr>
            <w:tcW w:w="1361" w:type="dxa"/>
          </w:tcPr>
          <w:p w:rsidR="00703134" w:rsidRDefault="00703134">
            <w:pPr>
              <w:pStyle w:val="ConsPlusNormal"/>
              <w:jc w:val="center"/>
            </w:pPr>
            <w:r>
              <w:t>1392,200</w:t>
            </w:r>
          </w:p>
        </w:tc>
        <w:tc>
          <w:tcPr>
            <w:tcW w:w="1247" w:type="dxa"/>
          </w:tcPr>
          <w:p w:rsidR="00703134" w:rsidRDefault="00703134">
            <w:pPr>
              <w:pStyle w:val="ConsPlusNormal"/>
              <w:jc w:val="center"/>
            </w:pPr>
            <w:r>
              <w:t>970,900</w:t>
            </w:r>
          </w:p>
        </w:tc>
        <w:tc>
          <w:tcPr>
            <w:tcW w:w="1247" w:type="dxa"/>
          </w:tcPr>
          <w:p w:rsidR="00703134" w:rsidRDefault="00703134">
            <w:pPr>
              <w:pStyle w:val="ConsPlusNormal"/>
              <w:jc w:val="center"/>
            </w:pPr>
            <w:r>
              <w:t>55,000</w:t>
            </w:r>
          </w:p>
        </w:tc>
        <w:tc>
          <w:tcPr>
            <w:tcW w:w="1247" w:type="dxa"/>
          </w:tcPr>
          <w:p w:rsidR="00703134" w:rsidRDefault="00703134">
            <w:pPr>
              <w:pStyle w:val="ConsPlusNormal"/>
              <w:jc w:val="center"/>
            </w:pPr>
            <w:r>
              <w:t>0,000</w:t>
            </w:r>
          </w:p>
        </w:tc>
        <w:tc>
          <w:tcPr>
            <w:tcW w:w="1247" w:type="dxa"/>
          </w:tcPr>
          <w:p w:rsidR="00703134" w:rsidRDefault="00703134">
            <w:pPr>
              <w:pStyle w:val="ConsPlusNormal"/>
              <w:jc w:val="center"/>
            </w:pPr>
            <w:r>
              <w:t>0,000</w:t>
            </w:r>
          </w:p>
        </w:tc>
      </w:tr>
      <w:tr w:rsidR="00703134">
        <w:tc>
          <w:tcPr>
            <w:tcW w:w="604" w:type="dxa"/>
            <w:vMerge/>
          </w:tcPr>
          <w:p w:rsidR="00703134" w:rsidRDefault="00703134"/>
        </w:tc>
        <w:tc>
          <w:tcPr>
            <w:tcW w:w="4479" w:type="dxa"/>
            <w:vMerge/>
          </w:tcPr>
          <w:p w:rsidR="00703134" w:rsidRDefault="00703134"/>
        </w:tc>
        <w:tc>
          <w:tcPr>
            <w:tcW w:w="2128" w:type="dxa"/>
          </w:tcPr>
          <w:p w:rsidR="00703134" w:rsidRDefault="00703134">
            <w:pPr>
              <w:pStyle w:val="ConsPlusNormal"/>
              <w:jc w:val="center"/>
            </w:pPr>
            <w:r>
              <w:t xml:space="preserve">бюджет города </w:t>
            </w:r>
            <w:r>
              <w:lastRenderedPageBreak/>
              <w:t>Перми</w:t>
            </w:r>
          </w:p>
        </w:tc>
        <w:tc>
          <w:tcPr>
            <w:tcW w:w="1361" w:type="dxa"/>
          </w:tcPr>
          <w:p w:rsidR="00703134" w:rsidRDefault="00703134">
            <w:pPr>
              <w:pStyle w:val="ConsPlusNormal"/>
              <w:jc w:val="center"/>
            </w:pPr>
            <w:r>
              <w:lastRenderedPageBreak/>
              <w:t>1392,200</w:t>
            </w:r>
          </w:p>
        </w:tc>
        <w:tc>
          <w:tcPr>
            <w:tcW w:w="1247" w:type="dxa"/>
          </w:tcPr>
          <w:p w:rsidR="00703134" w:rsidRDefault="00703134">
            <w:pPr>
              <w:pStyle w:val="ConsPlusNormal"/>
              <w:jc w:val="center"/>
            </w:pPr>
            <w:r>
              <w:t>970,900</w:t>
            </w:r>
          </w:p>
        </w:tc>
        <w:tc>
          <w:tcPr>
            <w:tcW w:w="1247" w:type="dxa"/>
          </w:tcPr>
          <w:p w:rsidR="00703134" w:rsidRDefault="00703134">
            <w:pPr>
              <w:pStyle w:val="ConsPlusNormal"/>
              <w:jc w:val="center"/>
            </w:pPr>
            <w:r>
              <w:t>55,000</w:t>
            </w:r>
          </w:p>
        </w:tc>
        <w:tc>
          <w:tcPr>
            <w:tcW w:w="1247" w:type="dxa"/>
          </w:tcPr>
          <w:p w:rsidR="00703134" w:rsidRDefault="00703134">
            <w:pPr>
              <w:pStyle w:val="ConsPlusNormal"/>
              <w:jc w:val="center"/>
            </w:pPr>
            <w:r>
              <w:t>0,000</w:t>
            </w:r>
          </w:p>
        </w:tc>
        <w:tc>
          <w:tcPr>
            <w:tcW w:w="1247" w:type="dxa"/>
          </w:tcPr>
          <w:p w:rsidR="00703134" w:rsidRDefault="00703134">
            <w:pPr>
              <w:pStyle w:val="ConsPlusNormal"/>
              <w:jc w:val="center"/>
            </w:pPr>
            <w:r>
              <w:t>0,000</w:t>
            </w:r>
          </w:p>
        </w:tc>
      </w:tr>
      <w:tr w:rsidR="00703134">
        <w:tc>
          <w:tcPr>
            <w:tcW w:w="604" w:type="dxa"/>
          </w:tcPr>
          <w:p w:rsidR="00703134" w:rsidRDefault="00703134">
            <w:pPr>
              <w:pStyle w:val="ConsPlusNormal"/>
              <w:jc w:val="center"/>
            </w:pPr>
            <w:r>
              <w:t>1.3.1</w:t>
            </w:r>
          </w:p>
        </w:tc>
        <w:tc>
          <w:tcPr>
            <w:tcW w:w="6607" w:type="dxa"/>
            <w:gridSpan w:val="2"/>
          </w:tcPr>
          <w:p w:rsidR="00703134" w:rsidRDefault="00703134">
            <w:pPr>
              <w:pStyle w:val="ConsPlusNormal"/>
            </w:pPr>
            <w:r>
              <w:t>Задача. Вовлечение земельных участков в хозяйственный оборот</w:t>
            </w:r>
          </w:p>
        </w:tc>
        <w:tc>
          <w:tcPr>
            <w:tcW w:w="1361" w:type="dxa"/>
          </w:tcPr>
          <w:p w:rsidR="00703134" w:rsidRDefault="00703134">
            <w:pPr>
              <w:pStyle w:val="ConsPlusNormal"/>
              <w:jc w:val="center"/>
            </w:pPr>
            <w:r>
              <w:t>1392,200</w:t>
            </w:r>
          </w:p>
        </w:tc>
        <w:tc>
          <w:tcPr>
            <w:tcW w:w="1247" w:type="dxa"/>
          </w:tcPr>
          <w:p w:rsidR="00703134" w:rsidRDefault="00703134">
            <w:pPr>
              <w:pStyle w:val="ConsPlusNormal"/>
              <w:jc w:val="center"/>
            </w:pPr>
            <w:r>
              <w:t>970,900</w:t>
            </w:r>
          </w:p>
        </w:tc>
        <w:tc>
          <w:tcPr>
            <w:tcW w:w="1247" w:type="dxa"/>
          </w:tcPr>
          <w:p w:rsidR="00703134" w:rsidRDefault="00703134">
            <w:pPr>
              <w:pStyle w:val="ConsPlusNormal"/>
              <w:jc w:val="center"/>
            </w:pPr>
            <w:r>
              <w:t>55,000</w:t>
            </w:r>
          </w:p>
        </w:tc>
        <w:tc>
          <w:tcPr>
            <w:tcW w:w="1247" w:type="dxa"/>
          </w:tcPr>
          <w:p w:rsidR="00703134" w:rsidRDefault="00703134">
            <w:pPr>
              <w:pStyle w:val="ConsPlusNormal"/>
              <w:jc w:val="center"/>
            </w:pPr>
            <w:r>
              <w:t>0,000</w:t>
            </w:r>
          </w:p>
        </w:tc>
        <w:tc>
          <w:tcPr>
            <w:tcW w:w="1247" w:type="dxa"/>
          </w:tcPr>
          <w:p w:rsidR="00703134" w:rsidRDefault="00703134">
            <w:pPr>
              <w:pStyle w:val="ConsPlusNormal"/>
              <w:jc w:val="center"/>
            </w:pPr>
            <w:r>
              <w:t>0,000</w:t>
            </w:r>
          </w:p>
        </w:tc>
      </w:tr>
      <w:tr w:rsidR="00703134">
        <w:tc>
          <w:tcPr>
            <w:tcW w:w="604" w:type="dxa"/>
            <w:vMerge w:val="restart"/>
          </w:tcPr>
          <w:p w:rsidR="00703134" w:rsidRDefault="00703134">
            <w:pPr>
              <w:pStyle w:val="ConsPlusNormal"/>
              <w:jc w:val="center"/>
            </w:pPr>
            <w:r>
              <w:t>1.4</w:t>
            </w:r>
          </w:p>
        </w:tc>
        <w:tc>
          <w:tcPr>
            <w:tcW w:w="4479" w:type="dxa"/>
            <w:vMerge w:val="restart"/>
          </w:tcPr>
          <w:p w:rsidR="00703134" w:rsidRDefault="00703134">
            <w:pPr>
              <w:pStyle w:val="ConsPlusNormal"/>
            </w:pPr>
            <w:r>
              <w:t>Подпрограмма "Повышение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w:t>
            </w:r>
          </w:p>
        </w:tc>
        <w:tc>
          <w:tcPr>
            <w:tcW w:w="2128" w:type="dxa"/>
          </w:tcPr>
          <w:p w:rsidR="00703134" w:rsidRDefault="00703134">
            <w:pPr>
              <w:pStyle w:val="ConsPlusNormal"/>
              <w:jc w:val="center"/>
            </w:pPr>
            <w:r>
              <w:t>итого</w:t>
            </w:r>
          </w:p>
        </w:tc>
        <w:tc>
          <w:tcPr>
            <w:tcW w:w="1361" w:type="dxa"/>
          </w:tcPr>
          <w:p w:rsidR="00703134" w:rsidRDefault="00703134">
            <w:pPr>
              <w:pStyle w:val="ConsPlusNormal"/>
              <w:jc w:val="center"/>
            </w:pPr>
            <w:r>
              <w:t>40201,044</w:t>
            </w:r>
          </w:p>
        </w:tc>
        <w:tc>
          <w:tcPr>
            <w:tcW w:w="1247" w:type="dxa"/>
          </w:tcPr>
          <w:p w:rsidR="00703134" w:rsidRDefault="00703134">
            <w:pPr>
              <w:pStyle w:val="ConsPlusNormal"/>
              <w:jc w:val="center"/>
            </w:pPr>
            <w:r>
              <w:t>31750,500</w:t>
            </w:r>
          </w:p>
        </w:tc>
        <w:tc>
          <w:tcPr>
            <w:tcW w:w="1247" w:type="dxa"/>
          </w:tcPr>
          <w:p w:rsidR="00703134" w:rsidRDefault="00703134">
            <w:pPr>
              <w:pStyle w:val="ConsPlusNormal"/>
              <w:jc w:val="center"/>
            </w:pPr>
            <w:r>
              <w:t>9994,600</w:t>
            </w:r>
          </w:p>
        </w:tc>
        <w:tc>
          <w:tcPr>
            <w:tcW w:w="1247" w:type="dxa"/>
          </w:tcPr>
          <w:p w:rsidR="00703134" w:rsidRDefault="00703134">
            <w:pPr>
              <w:pStyle w:val="ConsPlusNormal"/>
              <w:jc w:val="center"/>
            </w:pPr>
            <w:r>
              <w:t>14952,300</w:t>
            </w:r>
          </w:p>
        </w:tc>
        <w:tc>
          <w:tcPr>
            <w:tcW w:w="1247" w:type="dxa"/>
          </w:tcPr>
          <w:p w:rsidR="00703134" w:rsidRDefault="00703134">
            <w:pPr>
              <w:pStyle w:val="ConsPlusNormal"/>
              <w:jc w:val="center"/>
            </w:pPr>
            <w:r>
              <w:t>14952,300</w:t>
            </w:r>
          </w:p>
        </w:tc>
      </w:tr>
      <w:tr w:rsidR="00703134">
        <w:tc>
          <w:tcPr>
            <w:tcW w:w="604" w:type="dxa"/>
            <w:vMerge/>
          </w:tcPr>
          <w:p w:rsidR="00703134" w:rsidRDefault="00703134"/>
        </w:tc>
        <w:tc>
          <w:tcPr>
            <w:tcW w:w="4479" w:type="dxa"/>
            <w:vMerge/>
          </w:tcPr>
          <w:p w:rsidR="00703134" w:rsidRDefault="00703134"/>
        </w:tc>
        <w:tc>
          <w:tcPr>
            <w:tcW w:w="2128" w:type="dxa"/>
          </w:tcPr>
          <w:p w:rsidR="00703134" w:rsidRDefault="00703134">
            <w:pPr>
              <w:pStyle w:val="ConsPlusNormal"/>
              <w:jc w:val="center"/>
            </w:pPr>
            <w:r>
              <w:t>бюджет города Перми</w:t>
            </w:r>
          </w:p>
        </w:tc>
        <w:tc>
          <w:tcPr>
            <w:tcW w:w="1361" w:type="dxa"/>
          </w:tcPr>
          <w:p w:rsidR="00703134" w:rsidRDefault="00703134">
            <w:pPr>
              <w:pStyle w:val="ConsPlusNormal"/>
              <w:jc w:val="center"/>
            </w:pPr>
            <w:r>
              <w:t>40201,044</w:t>
            </w:r>
          </w:p>
        </w:tc>
        <w:tc>
          <w:tcPr>
            <w:tcW w:w="1247" w:type="dxa"/>
          </w:tcPr>
          <w:p w:rsidR="00703134" w:rsidRDefault="00703134">
            <w:pPr>
              <w:pStyle w:val="ConsPlusNormal"/>
              <w:jc w:val="center"/>
            </w:pPr>
            <w:r>
              <w:t>31750,500</w:t>
            </w:r>
          </w:p>
        </w:tc>
        <w:tc>
          <w:tcPr>
            <w:tcW w:w="1247" w:type="dxa"/>
          </w:tcPr>
          <w:p w:rsidR="00703134" w:rsidRDefault="00703134">
            <w:pPr>
              <w:pStyle w:val="ConsPlusNormal"/>
              <w:jc w:val="center"/>
            </w:pPr>
            <w:r>
              <w:t>9994,600</w:t>
            </w:r>
          </w:p>
        </w:tc>
        <w:tc>
          <w:tcPr>
            <w:tcW w:w="1247" w:type="dxa"/>
          </w:tcPr>
          <w:p w:rsidR="00703134" w:rsidRDefault="00703134">
            <w:pPr>
              <w:pStyle w:val="ConsPlusNormal"/>
              <w:jc w:val="center"/>
            </w:pPr>
            <w:r>
              <w:t>14952,300</w:t>
            </w:r>
          </w:p>
        </w:tc>
        <w:tc>
          <w:tcPr>
            <w:tcW w:w="1247" w:type="dxa"/>
          </w:tcPr>
          <w:p w:rsidR="00703134" w:rsidRDefault="00703134">
            <w:pPr>
              <w:pStyle w:val="ConsPlusNormal"/>
              <w:jc w:val="center"/>
            </w:pPr>
            <w:r>
              <w:t>14952,300</w:t>
            </w:r>
          </w:p>
        </w:tc>
      </w:tr>
      <w:tr w:rsidR="00703134">
        <w:tc>
          <w:tcPr>
            <w:tcW w:w="604" w:type="dxa"/>
          </w:tcPr>
          <w:p w:rsidR="00703134" w:rsidRDefault="00703134">
            <w:pPr>
              <w:pStyle w:val="ConsPlusNormal"/>
              <w:jc w:val="center"/>
            </w:pPr>
            <w:r>
              <w:t>1.4.1</w:t>
            </w:r>
          </w:p>
        </w:tc>
        <w:tc>
          <w:tcPr>
            <w:tcW w:w="6607" w:type="dxa"/>
            <w:gridSpan w:val="2"/>
          </w:tcPr>
          <w:p w:rsidR="00703134" w:rsidRDefault="00703134">
            <w:pPr>
              <w:pStyle w:val="ConsPlusNormal"/>
            </w:pPr>
            <w:r>
              <w:t>Задача. Обеспечение полноценного функционирования автоматизированной информационной системы обеспечения градостроительной деятельности</w:t>
            </w:r>
          </w:p>
        </w:tc>
        <w:tc>
          <w:tcPr>
            <w:tcW w:w="1361" w:type="dxa"/>
          </w:tcPr>
          <w:p w:rsidR="00703134" w:rsidRDefault="00703134">
            <w:pPr>
              <w:pStyle w:val="ConsPlusNormal"/>
              <w:jc w:val="center"/>
            </w:pPr>
            <w:r>
              <w:t>40201,044</w:t>
            </w:r>
          </w:p>
        </w:tc>
        <w:tc>
          <w:tcPr>
            <w:tcW w:w="1247" w:type="dxa"/>
          </w:tcPr>
          <w:p w:rsidR="00703134" w:rsidRDefault="00703134">
            <w:pPr>
              <w:pStyle w:val="ConsPlusNormal"/>
              <w:jc w:val="center"/>
            </w:pPr>
            <w:r>
              <w:t>31750,500</w:t>
            </w:r>
          </w:p>
        </w:tc>
        <w:tc>
          <w:tcPr>
            <w:tcW w:w="1247" w:type="dxa"/>
          </w:tcPr>
          <w:p w:rsidR="00703134" w:rsidRDefault="00703134">
            <w:pPr>
              <w:pStyle w:val="ConsPlusNormal"/>
              <w:jc w:val="center"/>
            </w:pPr>
            <w:r>
              <w:t>9994,600</w:t>
            </w:r>
          </w:p>
        </w:tc>
        <w:tc>
          <w:tcPr>
            <w:tcW w:w="1247" w:type="dxa"/>
          </w:tcPr>
          <w:p w:rsidR="00703134" w:rsidRDefault="00703134">
            <w:pPr>
              <w:pStyle w:val="ConsPlusNormal"/>
              <w:jc w:val="center"/>
            </w:pPr>
            <w:r>
              <w:t>14952,300</w:t>
            </w:r>
          </w:p>
        </w:tc>
        <w:tc>
          <w:tcPr>
            <w:tcW w:w="1247" w:type="dxa"/>
          </w:tcPr>
          <w:p w:rsidR="00703134" w:rsidRDefault="00703134">
            <w:pPr>
              <w:pStyle w:val="ConsPlusNormal"/>
              <w:jc w:val="center"/>
            </w:pPr>
            <w:r>
              <w:t>14952,300</w:t>
            </w:r>
          </w:p>
        </w:tc>
      </w:tr>
      <w:tr w:rsidR="00703134">
        <w:tc>
          <w:tcPr>
            <w:tcW w:w="5083" w:type="dxa"/>
            <w:gridSpan w:val="2"/>
            <w:vMerge w:val="restart"/>
          </w:tcPr>
          <w:p w:rsidR="00703134" w:rsidRDefault="00703134">
            <w:pPr>
              <w:pStyle w:val="ConsPlusNormal"/>
            </w:pPr>
            <w:r>
              <w:t>Итого по цели 1, в том числе по источникам финансирования</w:t>
            </w:r>
          </w:p>
        </w:tc>
        <w:tc>
          <w:tcPr>
            <w:tcW w:w="2128" w:type="dxa"/>
          </w:tcPr>
          <w:p w:rsidR="00703134" w:rsidRDefault="00703134">
            <w:pPr>
              <w:pStyle w:val="ConsPlusNormal"/>
              <w:jc w:val="center"/>
            </w:pPr>
            <w:r>
              <w:t>итого</w:t>
            </w:r>
          </w:p>
        </w:tc>
        <w:tc>
          <w:tcPr>
            <w:tcW w:w="1361" w:type="dxa"/>
          </w:tcPr>
          <w:p w:rsidR="00703134" w:rsidRDefault="00703134">
            <w:pPr>
              <w:pStyle w:val="ConsPlusNormal"/>
              <w:jc w:val="center"/>
            </w:pPr>
            <w:r>
              <w:t>119325,853</w:t>
            </w:r>
          </w:p>
        </w:tc>
        <w:tc>
          <w:tcPr>
            <w:tcW w:w="1247" w:type="dxa"/>
          </w:tcPr>
          <w:p w:rsidR="00703134" w:rsidRDefault="00703134">
            <w:pPr>
              <w:pStyle w:val="ConsPlusNormal"/>
              <w:jc w:val="center"/>
            </w:pPr>
            <w:r>
              <w:t>79725,100</w:t>
            </w:r>
          </w:p>
        </w:tc>
        <w:tc>
          <w:tcPr>
            <w:tcW w:w="1247" w:type="dxa"/>
          </w:tcPr>
          <w:p w:rsidR="00703134" w:rsidRDefault="00703134">
            <w:pPr>
              <w:pStyle w:val="ConsPlusNormal"/>
              <w:jc w:val="center"/>
            </w:pPr>
            <w:r>
              <w:t>38639,700</w:t>
            </w:r>
          </w:p>
        </w:tc>
        <w:tc>
          <w:tcPr>
            <w:tcW w:w="1247" w:type="dxa"/>
          </w:tcPr>
          <w:p w:rsidR="00703134" w:rsidRDefault="00703134">
            <w:pPr>
              <w:pStyle w:val="ConsPlusNormal"/>
              <w:jc w:val="center"/>
            </w:pPr>
            <w:r>
              <w:t>44248,300</w:t>
            </w:r>
          </w:p>
        </w:tc>
        <w:tc>
          <w:tcPr>
            <w:tcW w:w="1247" w:type="dxa"/>
          </w:tcPr>
          <w:p w:rsidR="00703134" w:rsidRDefault="00703134">
            <w:pPr>
              <w:pStyle w:val="ConsPlusNormal"/>
              <w:jc w:val="center"/>
            </w:pPr>
            <w:r>
              <w:t>44247,400</w:t>
            </w:r>
          </w:p>
        </w:tc>
      </w:tr>
      <w:tr w:rsidR="00703134">
        <w:tc>
          <w:tcPr>
            <w:tcW w:w="5083" w:type="dxa"/>
            <w:gridSpan w:val="2"/>
            <w:vMerge/>
          </w:tcPr>
          <w:p w:rsidR="00703134" w:rsidRDefault="00703134"/>
        </w:tc>
        <w:tc>
          <w:tcPr>
            <w:tcW w:w="2128" w:type="dxa"/>
          </w:tcPr>
          <w:p w:rsidR="00703134" w:rsidRDefault="00703134">
            <w:pPr>
              <w:pStyle w:val="ConsPlusNormal"/>
              <w:jc w:val="center"/>
            </w:pPr>
            <w:r>
              <w:t>бюджет города Перми</w:t>
            </w:r>
          </w:p>
        </w:tc>
        <w:tc>
          <w:tcPr>
            <w:tcW w:w="1361" w:type="dxa"/>
          </w:tcPr>
          <w:p w:rsidR="00703134" w:rsidRDefault="00703134">
            <w:pPr>
              <w:pStyle w:val="ConsPlusNormal"/>
              <w:jc w:val="center"/>
            </w:pPr>
            <w:r>
              <w:t>118259,465</w:t>
            </w:r>
          </w:p>
        </w:tc>
        <w:tc>
          <w:tcPr>
            <w:tcW w:w="1247" w:type="dxa"/>
          </w:tcPr>
          <w:p w:rsidR="00703134" w:rsidRDefault="00703134">
            <w:pPr>
              <w:pStyle w:val="ConsPlusNormal"/>
              <w:jc w:val="center"/>
            </w:pPr>
            <w:r>
              <w:t>79725,100</w:t>
            </w:r>
          </w:p>
        </w:tc>
        <w:tc>
          <w:tcPr>
            <w:tcW w:w="1247" w:type="dxa"/>
          </w:tcPr>
          <w:p w:rsidR="00703134" w:rsidRDefault="00703134">
            <w:pPr>
              <w:pStyle w:val="ConsPlusNormal"/>
              <w:jc w:val="center"/>
            </w:pPr>
            <w:r>
              <w:t>38639,700</w:t>
            </w:r>
          </w:p>
        </w:tc>
        <w:tc>
          <w:tcPr>
            <w:tcW w:w="1247" w:type="dxa"/>
          </w:tcPr>
          <w:p w:rsidR="00703134" w:rsidRDefault="00703134">
            <w:pPr>
              <w:pStyle w:val="ConsPlusNormal"/>
              <w:jc w:val="center"/>
            </w:pPr>
            <w:r>
              <w:t>44248,300</w:t>
            </w:r>
          </w:p>
        </w:tc>
        <w:tc>
          <w:tcPr>
            <w:tcW w:w="1247" w:type="dxa"/>
          </w:tcPr>
          <w:p w:rsidR="00703134" w:rsidRDefault="00703134">
            <w:pPr>
              <w:pStyle w:val="ConsPlusNormal"/>
              <w:jc w:val="center"/>
            </w:pPr>
            <w:r>
              <w:t>44247,400</w:t>
            </w:r>
          </w:p>
        </w:tc>
      </w:tr>
      <w:tr w:rsidR="00703134">
        <w:tc>
          <w:tcPr>
            <w:tcW w:w="5083" w:type="dxa"/>
            <w:gridSpan w:val="2"/>
            <w:vMerge/>
          </w:tcPr>
          <w:p w:rsidR="00703134" w:rsidRDefault="00703134"/>
        </w:tc>
        <w:tc>
          <w:tcPr>
            <w:tcW w:w="2128" w:type="dxa"/>
          </w:tcPr>
          <w:p w:rsidR="00703134" w:rsidRDefault="00703134">
            <w:pPr>
              <w:pStyle w:val="ConsPlusNormal"/>
              <w:jc w:val="center"/>
            </w:pPr>
            <w:r>
              <w:t>бюджет города Перми (неиспользованные ассигнования отчетного года)</w:t>
            </w:r>
          </w:p>
        </w:tc>
        <w:tc>
          <w:tcPr>
            <w:tcW w:w="1361" w:type="dxa"/>
          </w:tcPr>
          <w:p w:rsidR="00703134" w:rsidRDefault="00703134">
            <w:pPr>
              <w:pStyle w:val="ConsPlusNormal"/>
              <w:jc w:val="center"/>
            </w:pPr>
            <w:r>
              <w:t>1066,388</w:t>
            </w:r>
          </w:p>
        </w:tc>
        <w:tc>
          <w:tcPr>
            <w:tcW w:w="1247" w:type="dxa"/>
          </w:tcPr>
          <w:p w:rsidR="00703134" w:rsidRDefault="00703134">
            <w:pPr>
              <w:pStyle w:val="ConsPlusNormal"/>
              <w:jc w:val="center"/>
            </w:pPr>
            <w:r>
              <w:t>0,000</w:t>
            </w:r>
          </w:p>
        </w:tc>
        <w:tc>
          <w:tcPr>
            <w:tcW w:w="1247" w:type="dxa"/>
          </w:tcPr>
          <w:p w:rsidR="00703134" w:rsidRDefault="00703134">
            <w:pPr>
              <w:pStyle w:val="ConsPlusNormal"/>
              <w:jc w:val="center"/>
            </w:pPr>
            <w:r>
              <w:t>0,000</w:t>
            </w:r>
          </w:p>
        </w:tc>
        <w:tc>
          <w:tcPr>
            <w:tcW w:w="1247" w:type="dxa"/>
          </w:tcPr>
          <w:p w:rsidR="00703134" w:rsidRDefault="00703134">
            <w:pPr>
              <w:pStyle w:val="ConsPlusNormal"/>
              <w:jc w:val="center"/>
            </w:pPr>
            <w:r>
              <w:t>0,000</w:t>
            </w:r>
          </w:p>
        </w:tc>
        <w:tc>
          <w:tcPr>
            <w:tcW w:w="1247" w:type="dxa"/>
          </w:tcPr>
          <w:p w:rsidR="00703134" w:rsidRDefault="00703134">
            <w:pPr>
              <w:pStyle w:val="ConsPlusNormal"/>
              <w:jc w:val="center"/>
            </w:pPr>
            <w:r>
              <w:t>0,000</w:t>
            </w:r>
          </w:p>
        </w:tc>
      </w:tr>
      <w:tr w:rsidR="00703134">
        <w:tc>
          <w:tcPr>
            <w:tcW w:w="5083" w:type="dxa"/>
            <w:gridSpan w:val="2"/>
            <w:vMerge w:val="restart"/>
          </w:tcPr>
          <w:p w:rsidR="00703134" w:rsidRDefault="00703134">
            <w:pPr>
              <w:pStyle w:val="ConsPlusNormal"/>
            </w:pPr>
            <w:r>
              <w:t>Всего по программе, в том числе по источникам финансирования</w:t>
            </w:r>
          </w:p>
        </w:tc>
        <w:tc>
          <w:tcPr>
            <w:tcW w:w="2128" w:type="dxa"/>
          </w:tcPr>
          <w:p w:rsidR="00703134" w:rsidRDefault="00703134">
            <w:pPr>
              <w:pStyle w:val="ConsPlusNormal"/>
              <w:jc w:val="center"/>
            </w:pPr>
            <w:r>
              <w:t>всего</w:t>
            </w:r>
          </w:p>
        </w:tc>
        <w:tc>
          <w:tcPr>
            <w:tcW w:w="1361" w:type="dxa"/>
          </w:tcPr>
          <w:p w:rsidR="00703134" w:rsidRDefault="00703134">
            <w:pPr>
              <w:pStyle w:val="ConsPlusNormal"/>
              <w:jc w:val="center"/>
            </w:pPr>
            <w:r>
              <w:t>119325,853</w:t>
            </w:r>
          </w:p>
        </w:tc>
        <w:tc>
          <w:tcPr>
            <w:tcW w:w="1247" w:type="dxa"/>
          </w:tcPr>
          <w:p w:rsidR="00703134" w:rsidRDefault="00703134">
            <w:pPr>
              <w:pStyle w:val="ConsPlusNormal"/>
              <w:jc w:val="center"/>
            </w:pPr>
            <w:r>
              <w:t>79725,100</w:t>
            </w:r>
          </w:p>
        </w:tc>
        <w:tc>
          <w:tcPr>
            <w:tcW w:w="1247" w:type="dxa"/>
          </w:tcPr>
          <w:p w:rsidR="00703134" w:rsidRDefault="00703134">
            <w:pPr>
              <w:pStyle w:val="ConsPlusNormal"/>
              <w:jc w:val="center"/>
            </w:pPr>
            <w:r>
              <w:t>38639,700</w:t>
            </w:r>
          </w:p>
        </w:tc>
        <w:tc>
          <w:tcPr>
            <w:tcW w:w="1247" w:type="dxa"/>
          </w:tcPr>
          <w:p w:rsidR="00703134" w:rsidRDefault="00703134">
            <w:pPr>
              <w:pStyle w:val="ConsPlusNormal"/>
              <w:jc w:val="center"/>
            </w:pPr>
            <w:r>
              <w:t>44248,300</w:t>
            </w:r>
          </w:p>
        </w:tc>
        <w:tc>
          <w:tcPr>
            <w:tcW w:w="1247" w:type="dxa"/>
          </w:tcPr>
          <w:p w:rsidR="00703134" w:rsidRDefault="00703134">
            <w:pPr>
              <w:pStyle w:val="ConsPlusNormal"/>
              <w:jc w:val="center"/>
            </w:pPr>
            <w:r>
              <w:t>44247,400</w:t>
            </w:r>
          </w:p>
        </w:tc>
      </w:tr>
      <w:tr w:rsidR="00703134">
        <w:tc>
          <w:tcPr>
            <w:tcW w:w="5083" w:type="dxa"/>
            <w:gridSpan w:val="2"/>
            <w:vMerge/>
          </w:tcPr>
          <w:p w:rsidR="00703134" w:rsidRDefault="00703134"/>
        </w:tc>
        <w:tc>
          <w:tcPr>
            <w:tcW w:w="2128" w:type="dxa"/>
          </w:tcPr>
          <w:p w:rsidR="00703134" w:rsidRDefault="00703134">
            <w:pPr>
              <w:pStyle w:val="ConsPlusNormal"/>
              <w:jc w:val="center"/>
            </w:pPr>
            <w:r>
              <w:t>бюджет города Перми</w:t>
            </w:r>
          </w:p>
        </w:tc>
        <w:tc>
          <w:tcPr>
            <w:tcW w:w="1361" w:type="dxa"/>
          </w:tcPr>
          <w:p w:rsidR="00703134" w:rsidRDefault="00703134">
            <w:pPr>
              <w:pStyle w:val="ConsPlusNormal"/>
              <w:jc w:val="center"/>
            </w:pPr>
            <w:r>
              <w:t>118259,465</w:t>
            </w:r>
          </w:p>
        </w:tc>
        <w:tc>
          <w:tcPr>
            <w:tcW w:w="1247" w:type="dxa"/>
          </w:tcPr>
          <w:p w:rsidR="00703134" w:rsidRDefault="00703134">
            <w:pPr>
              <w:pStyle w:val="ConsPlusNormal"/>
              <w:jc w:val="center"/>
            </w:pPr>
            <w:r>
              <w:t>79725,100</w:t>
            </w:r>
          </w:p>
        </w:tc>
        <w:tc>
          <w:tcPr>
            <w:tcW w:w="1247" w:type="dxa"/>
          </w:tcPr>
          <w:p w:rsidR="00703134" w:rsidRDefault="00703134">
            <w:pPr>
              <w:pStyle w:val="ConsPlusNormal"/>
              <w:jc w:val="center"/>
            </w:pPr>
            <w:r>
              <w:t>38639,700</w:t>
            </w:r>
          </w:p>
        </w:tc>
        <w:tc>
          <w:tcPr>
            <w:tcW w:w="1247" w:type="dxa"/>
          </w:tcPr>
          <w:p w:rsidR="00703134" w:rsidRDefault="00703134">
            <w:pPr>
              <w:pStyle w:val="ConsPlusNormal"/>
              <w:jc w:val="center"/>
            </w:pPr>
            <w:r>
              <w:t>44248,300</w:t>
            </w:r>
          </w:p>
        </w:tc>
        <w:tc>
          <w:tcPr>
            <w:tcW w:w="1247" w:type="dxa"/>
          </w:tcPr>
          <w:p w:rsidR="00703134" w:rsidRDefault="00703134">
            <w:pPr>
              <w:pStyle w:val="ConsPlusNormal"/>
              <w:jc w:val="center"/>
            </w:pPr>
            <w:r>
              <w:t>44247,400</w:t>
            </w:r>
          </w:p>
        </w:tc>
      </w:tr>
      <w:tr w:rsidR="00703134">
        <w:tc>
          <w:tcPr>
            <w:tcW w:w="5083" w:type="dxa"/>
            <w:gridSpan w:val="2"/>
            <w:vMerge/>
          </w:tcPr>
          <w:p w:rsidR="00703134" w:rsidRDefault="00703134"/>
        </w:tc>
        <w:tc>
          <w:tcPr>
            <w:tcW w:w="2128" w:type="dxa"/>
          </w:tcPr>
          <w:p w:rsidR="00703134" w:rsidRDefault="00703134">
            <w:pPr>
              <w:pStyle w:val="ConsPlusNormal"/>
              <w:jc w:val="center"/>
            </w:pPr>
            <w:r>
              <w:t>бюджет города Перми (неиспользованные ассигнования отчетного года)</w:t>
            </w:r>
          </w:p>
        </w:tc>
        <w:tc>
          <w:tcPr>
            <w:tcW w:w="1361" w:type="dxa"/>
          </w:tcPr>
          <w:p w:rsidR="00703134" w:rsidRDefault="00703134">
            <w:pPr>
              <w:pStyle w:val="ConsPlusNormal"/>
              <w:jc w:val="center"/>
            </w:pPr>
            <w:r>
              <w:t>1066,388</w:t>
            </w:r>
          </w:p>
        </w:tc>
        <w:tc>
          <w:tcPr>
            <w:tcW w:w="1247" w:type="dxa"/>
          </w:tcPr>
          <w:p w:rsidR="00703134" w:rsidRDefault="00703134">
            <w:pPr>
              <w:pStyle w:val="ConsPlusNormal"/>
              <w:jc w:val="center"/>
            </w:pPr>
            <w:r>
              <w:t>0,000</w:t>
            </w:r>
          </w:p>
        </w:tc>
        <w:tc>
          <w:tcPr>
            <w:tcW w:w="1247" w:type="dxa"/>
          </w:tcPr>
          <w:p w:rsidR="00703134" w:rsidRDefault="00703134">
            <w:pPr>
              <w:pStyle w:val="ConsPlusNormal"/>
              <w:jc w:val="center"/>
            </w:pPr>
            <w:r>
              <w:t>0,000</w:t>
            </w:r>
          </w:p>
        </w:tc>
        <w:tc>
          <w:tcPr>
            <w:tcW w:w="1247" w:type="dxa"/>
          </w:tcPr>
          <w:p w:rsidR="00703134" w:rsidRDefault="00703134">
            <w:pPr>
              <w:pStyle w:val="ConsPlusNormal"/>
              <w:jc w:val="center"/>
            </w:pPr>
            <w:r>
              <w:t>0,000</w:t>
            </w:r>
          </w:p>
        </w:tc>
        <w:tc>
          <w:tcPr>
            <w:tcW w:w="1247" w:type="dxa"/>
          </w:tcPr>
          <w:p w:rsidR="00703134" w:rsidRDefault="00703134">
            <w:pPr>
              <w:pStyle w:val="ConsPlusNormal"/>
              <w:jc w:val="center"/>
            </w:pPr>
            <w:r>
              <w:t>0,000</w:t>
            </w:r>
          </w:p>
        </w:tc>
      </w:tr>
    </w:tbl>
    <w:p w:rsidR="00703134" w:rsidRDefault="00703134">
      <w:pPr>
        <w:pStyle w:val="ConsPlusNormal"/>
        <w:jc w:val="right"/>
      </w:pPr>
      <w:r>
        <w:lastRenderedPageBreak/>
        <w:t>"</w:t>
      </w:r>
    </w:p>
    <w:p w:rsidR="00703134" w:rsidRDefault="00703134">
      <w:pPr>
        <w:pStyle w:val="ConsPlusNormal"/>
        <w:jc w:val="both"/>
      </w:pPr>
    </w:p>
    <w:p w:rsidR="00703134" w:rsidRDefault="00703134">
      <w:pPr>
        <w:pStyle w:val="ConsPlusNormal"/>
        <w:ind w:firstLine="540"/>
        <w:jc w:val="both"/>
      </w:pPr>
      <w:r>
        <w:t xml:space="preserve">3. В </w:t>
      </w:r>
      <w:hyperlink r:id="rId9" w:history="1">
        <w:r>
          <w:rPr>
            <w:color w:val="0000FF"/>
          </w:rPr>
          <w:t>разделе</w:t>
        </w:r>
      </w:hyperlink>
      <w:r>
        <w:t xml:space="preserve"> "Система программных мероприятий подпрограммы 1.1 "Реализация Генерального плана города Перми и градостроительной политики города Перми, развитие центра города Перми и локальных центров" муниципальной программы "Градостроительная деятельность на территории города Перми":</w:t>
      </w:r>
    </w:p>
    <w:p w:rsidR="00703134" w:rsidRDefault="00703134">
      <w:pPr>
        <w:pStyle w:val="ConsPlusNormal"/>
        <w:spacing w:before="220"/>
        <w:ind w:firstLine="540"/>
        <w:jc w:val="both"/>
      </w:pPr>
      <w:r>
        <w:t xml:space="preserve">3.1. в </w:t>
      </w:r>
      <w:hyperlink r:id="rId10" w:history="1">
        <w:r>
          <w:rPr>
            <w:color w:val="0000FF"/>
          </w:rPr>
          <w:t>графе 11 строки 1.1.1.1.1.1</w:t>
        </w:r>
      </w:hyperlink>
      <w:r>
        <w:t xml:space="preserve"> цифры "28679,517" заменить цифрами "28634,092";</w:t>
      </w:r>
    </w:p>
    <w:p w:rsidR="00703134" w:rsidRDefault="00703134">
      <w:pPr>
        <w:pStyle w:val="ConsPlusNormal"/>
        <w:spacing w:before="220"/>
        <w:ind w:firstLine="540"/>
        <w:jc w:val="both"/>
      </w:pPr>
      <w:r>
        <w:t xml:space="preserve">3.2. в </w:t>
      </w:r>
      <w:hyperlink r:id="rId11" w:history="1">
        <w:r>
          <w:rPr>
            <w:color w:val="0000FF"/>
          </w:rPr>
          <w:t>графе 11 строки</w:t>
        </w:r>
      </w:hyperlink>
      <w:r>
        <w:t xml:space="preserve"> "Итого по мероприятию 1.1.1.1.1, в том числе по источникам финансирования" цифры "28679,517" заменить цифрами "28634,092";</w:t>
      </w:r>
    </w:p>
    <w:p w:rsidR="00703134" w:rsidRDefault="00703134">
      <w:pPr>
        <w:pStyle w:val="ConsPlusNormal"/>
        <w:spacing w:before="220"/>
        <w:ind w:firstLine="540"/>
        <w:jc w:val="both"/>
      </w:pPr>
      <w:r>
        <w:t xml:space="preserve">3.3. в </w:t>
      </w:r>
      <w:hyperlink r:id="rId12" w:history="1">
        <w:r>
          <w:rPr>
            <w:color w:val="0000FF"/>
          </w:rPr>
          <w:t>графе 11 строки</w:t>
        </w:r>
      </w:hyperlink>
      <w:r>
        <w:t xml:space="preserve"> "Итого по основному мероприятию 1.1.1.1, в том числе по источникам финансирования" цифры "29479,517" заменить цифрами "29434,092";</w:t>
      </w:r>
    </w:p>
    <w:p w:rsidR="00703134" w:rsidRDefault="00703134">
      <w:pPr>
        <w:pStyle w:val="ConsPlusNormal"/>
        <w:spacing w:before="220"/>
        <w:ind w:firstLine="540"/>
        <w:jc w:val="both"/>
      </w:pPr>
      <w:r>
        <w:t xml:space="preserve">3.4. в </w:t>
      </w:r>
      <w:hyperlink r:id="rId13" w:history="1">
        <w:r>
          <w:rPr>
            <w:color w:val="0000FF"/>
          </w:rPr>
          <w:t>графе 11 строки 1.1.1.2.1.1</w:t>
        </w:r>
      </w:hyperlink>
      <w:r>
        <w:t xml:space="preserve"> цифры "7436,455" заменить цифрами "7426,495";</w:t>
      </w:r>
    </w:p>
    <w:p w:rsidR="00703134" w:rsidRDefault="00703134">
      <w:pPr>
        <w:pStyle w:val="ConsPlusNormal"/>
        <w:spacing w:before="220"/>
        <w:ind w:firstLine="540"/>
        <w:jc w:val="both"/>
      </w:pPr>
      <w:r>
        <w:t xml:space="preserve">3.5. в </w:t>
      </w:r>
      <w:hyperlink r:id="rId14" w:history="1">
        <w:r>
          <w:rPr>
            <w:color w:val="0000FF"/>
          </w:rPr>
          <w:t>графе 11 строки 1.1.1.2.1.4</w:t>
        </w:r>
      </w:hyperlink>
      <w:r>
        <w:t xml:space="preserve"> цифры "8848,748" заменить цифрами "8833,840";</w:t>
      </w:r>
    </w:p>
    <w:p w:rsidR="00703134" w:rsidRDefault="00703134">
      <w:pPr>
        <w:pStyle w:val="ConsPlusNormal"/>
        <w:spacing w:before="220"/>
        <w:ind w:firstLine="540"/>
        <w:jc w:val="both"/>
      </w:pPr>
      <w:r>
        <w:t xml:space="preserve">3.6. в </w:t>
      </w:r>
      <w:hyperlink r:id="rId15" w:history="1">
        <w:r>
          <w:rPr>
            <w:color w:val="0000FF"/>
          </w:rPr>
          <w:t>графе 11 строки 1.1.1.2.1.8</w:t>
        </w:r>
      </w:hyperlink>
      <w:r>
        <w:t xml:space="preserve"> цифры "7918,323" заменить цифрами "7028,869";</w:t>
      </w:r>
    </w:p>
    <w:p w:rsidR="00703134" w:rsidRDefault="00703134">
      <w:pPr>
        <w:pStyle w:val="ConsPlusNormal"/>
        <w:spacing w:before="220"/>
        <w:ind w:firstLine="540"/>
        <w:jc w:val="both"/>
      </w:pPr>
      <w:r>
        <w:t xml:space="preserve">3.7. в </w:t>
      </w:r>
      <w:hyperlink r:id="rId16" w:history="1">
        <w:r>
          <w:rPr>
            <w:color w:val="0000FF"/>
          </w:rPr>
          <w:t>графе 11 строки 1.1.1.2.1.10</w:t>
        </w:r>
      </w:hyperlink>
      <w:r>
        <w:t xml:space="preserve"> цифры "1241,683" заменить цифрами "1138,542";</w:t>
      </w:r>
    </w:p>
    <w:p w:rsidR="00703134" w:rsidRDefault="00703134">
      <w:pPr>
        <w:pStyle w:val="ConsPlusNormal"/>
        <w:spacing w:before="220"/>
        <w:ind w:firstLine="540"/>
        <w:jc w:val="both"/>
      </w:pPr>
      <w:r>
        <w:t xml:space="preserve">3.8. в </w:t>
      </w:r>
      <w:hyperlink r:id="rId17" w:history="1">
        <w:r>
          <w:rPr>
            <w:color w:val="0000FF"/>
          </w:rPr>
          <w:t>графе 11 строки 1.1.1.2.1.12</w:t>
        </w:r>
      </w:hyperlink>
      <w:r>
        <w:t xml:space="preserve"> цифры "1182,643" заменить цифрами "943,404";</w:t>
      </w:r>
    </w:p>
    <w:p w:rsidR="00703134" w:rsidRDefault="00703134">
      <w:pPr>
        <w:pStyle w:val="ConsPlusNormal"/>
        <w:spacing w:before="220"/>
        <w:ind w:firstLine="540"/>
        <w:jc w:val="both"/>
      </w:pPr>
      <w:r>
        <w:t xml:space="preserve">3.9. в </w:t>
      </w:r>
      <w:hyperlink r:id="rId18" w:history="1">
        <w:r>
          <w:rPr>
            <w:color w:val="0000FF"/>
          </w:rPr>
          <w:t>графе 11 строки 1.1.1.2.1.14</w:t>
        </w:r>
      </w:hyperlink>
      <w:r>
        <w:t xml:space="preserve"> цифры "3697,874" заменить цифрами "3361,951";</w:t>
      </w:r>
    </w:p>
    <w:p w:rsidR="00703134" w:rsidRDefault="00703134">
      <w:pPr>
        <w:pStyle w:val="ConsPlusNormal"/>
        <w:spacing w:before="220"/>
        <w:ind w:firstLine="540"/>
        <w:jc w:val="both"/>
      </w:pPr>
      <w:r>
        <w:t xml:space="preserve">3.10. </w:t>
      </w:r>
      <w:hyperlink r:id="rId19" w:history="1">
        <w:r>
          <w:rPr>
            <w:color w:val="0000FF"/>
          </w:rPr>
          <w:t>строку 1.1.1.2.1.16</w:t>
        </w:r>
      </w:hyperlink>
      <w:r>
        <w:t xml:space="preserve"> изложить в следующей редакции:</w:t>
      </w:r>
    </w:p>
    <w:p w:rsidR="00703134" w:rsidRDefault="00703134">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64"/>
        <w:gridCol w:w="3231"/>
        <w:gridCol w:w="340"/>
        <w:gridCol w:w="664"/>
        <w:gridCol w:w="544"/>
        <w:gridCol w:w="340"/>
        <w:gridCol w:w="340"/>
        <w:gridCol w:w="340"/>
        <w:gridCol w:w="796"/>
        <w:gridCol w:w="928"/>
        <w:gridCol w:w="1024"/>
        <w:gridCol w:w="664"/>
        <w:gridCol w:w="664"/>
        <w:gridCol w:w="664"/>
        <w:gridCol w:w="664"/>
      </w:tblGrid>
      <w:tr w:rsidR="00703134">
        <w:tc>
          <w:tcPr>
            <w:tcW w:w="1264" w:type="dxa"/>
            <w:tcBorders>
              <w:top w:val="single" w:sz="4" w:space="0" w:color="auto"/>
              <w:bottom w:val="single" w:sz="4" w:space="0" w:color="auto"/>
            </w:tcBorders>
          </w:tcPr>
          <w:p w:rsidR="00703134" w:rsidRDefault="00703134">
            <w:pPr>
              <w:pStyle w:val="ConsPlusNormal"/>
              <w:jc w:val="center"/>
            </w:pPr>
            <w:r>
              <w:t>1.1.1.2.1.16</w:t>
            </w:r>
          </w:p>
        </w:tc>
        <w:tc>
          <w:tcPr>
            <w:tcW w:w="3231" w:type="dxa"/>
            <w:tcBorders>
              <w:top w:val="single" w:sz="4" w:space="0" w:color="auto"/>
              <w:bottom w:val="single" w:sz="4" w:space="0" w:color="auto"/>
            </w:tcBorders>
          </w:tcPr>
          <w:p w:rsidR="00703134" w:rsidRDefault="00703134">
            <w:pPr>
              <w:pStyle w:val="ConsPlusNormal"/>
            </w:pPr>
            <w:r>
              <w:t xml:space="preserve">площадь территории, на которую выполнены работы по инженерно-геодезическим изысканиям в целях постановки земельных участков под многоквартирными домами на государственный кадастровый </w:t>
            </w:r>
            <w:r>
              <w:lastRenderedPageBreak/>
              <w:t>учет</w:t>
            </w:r>
          </w:p>
        </w:tc>
        <w:tc>
          <w:tcPr>
            <w:tcW w:w="340" w:type="dxa"/>
            <w:tcBorders>
              <w:top w:val="single" w:sz="4" w:space="0" w:color="auto"/>
              <w:bottom w:val="single" w:sz="4" w:space="0" w:color="auto"/>
            </w:tcBorders>
          </w:tcPr>
          <w:p w:rsidR="00703134" w:rsidRDefault="00703134">
            <w:pPr>
              <w:pStyle w:val="ConsPlusNormal"/>
              <w:jc w:val="center"/>
            </w:pPr>
            <w:r>
              <w:lastRenderedPageBreak/>
              <w:t>га</w:t>
            </w:r>
          </w:p>
        </w:tc>
        <w:tc>
          <w:tcPr>
            <w:tcW w:w="664" w:type="dxa"/>
            <w:tcBorders>
              <w:top w:val="single" w:sz="4" w:space="0" w:color="auto"/>
              <w:bottom w:val="single" w:sz="4" w:space="0" w:color="auto"/>
            </w:tcBorders>
          </w:tcPr>
          <w:p w:rsidR="00703134" w:rsidRDefault="00703134">
            <w:pPr>
              <w:pStyle w:val="ConsPlusNormal"/>
              <w:jc w:val="center"/>
            </w:pPr>
            <w:r>
              <w:t>52,46</w:t>
            </w:r>
          </w:p>
        </w:tc>
        <w:tc>
          <w:tcPr>
            <w:tcW w:w="544" w:type="dxa"/>
            <w:tcBorders>
              <w:top w:val="single" w:sz="4" w:space="0" w:color="auto"/>
              <w:bottom w:val="single" w:sz="4" w:space="0" w:color="auto"/>
            </w:tcBorders>
          </w:tcPr>
          <w:p w:rsidR="00703134" w:rsidRDefault="00703134">
            <w:pPr>
              <w:pStyle w:val="ConsPlusNormal"/>
              <w:jc w:val="center"/>
            </w:pPr>
            <w:r>
              <w:t>-</w:t>
            </w:r>
          </w:p>
        </w:tc>
        <w:tc>
          <w:tcPr>
            <w:tcW w:w="340" w:type="dxa"/>
            <w:tcBorders>
              <w:top w:val="single" w:sz="4" w:space="0" w:color="auto"/>
              <w:bottom w:val="single" w:sz="4" w:space="0" w:color="auto"/>
            </w:tcBorders>
          </w:tcPr>
          <w:p w:rsidR="00703134" w:rsidRDefault="00703134">
            <w:pPr>
              <w:pStyle w:val="ConsPlusNormal"/>
              <w:jc w:val="center"/>
            </w:pPr>
            <w:r>
              <w:t>-</w:t>
            </w:r>
          </w:p>
        </w:tc>
        <w:tc>
          <w:tcPr>
            <w:tcW w:w="340" w:type="dxa"/>
            <w:tcBorders>
              <w:top w:val="single" w:sz="4" w:space="0" w:color="auto"/>
              <w:bottom w:val="single" w:sz="4" w:space="0" w:color="auto"/>
            </w:tcBorders>
          </w:tcPr>
          <w:p w:rsidR="00703134" w:rsidRDefault="00703134">
            <w:pPr>
              <w:pStyle w:val="ConsPlusNormal"/>
              <w:jc w:val="center"/>
            </w:pPr>
            <w:r>
              <w:t>-</w:t>
            </w:r>
          </w:p>
        </w:tc>
        <w:tc>
          <w:tcPr>
            <w:tcW w:w="340" w:type="dxa"/>
            <w:tcBorders>
              <w:top w:val="single" w:sz="4" w:space="0" w:color="auto"/>
              <w:bottom w:val="single" w:sz="4" w:space="0" w:color="auto"/>
            </w:tcBorders>
          </w:tcPr>
          <w:p w:rsidR="00703134" w:rsidRDefault="00703134">
            <w:pPr>
              <w:pStyle w:val="ConsPlusNormal"/>
              <w:jc w:val="center"/>
            </w:pPr>
            <w:r>
              <w:t>-</w:t>
            </w:r>
          </w:p>
        </w:tc>
        <w:tc>
          <w:tcPr>
            <w:tcW w:w="796" w:type="dxa"/>
            <w:tcBorders>
              <w:top w:val="single" w:sz="4" w:space="0" w:color="auto"/>
              <w:bottom w:val="single" w:sz="4" w:space="0" w:color="auto"/>
            </w:tcBorders>
          </w:tcPr>
          <w:p w:rsidR="00703134" w:rsidRDefault="00703134">
            <w:pPr>
              <w:pStyle w:val="ConsPlusNormal"/>
              <w:jc w:val="center"/>
            </w:pPr>
            <w:r>
              <w:t>МКУ "ИТП"</w:t>
            </w:r>
          </w:p>
        </w:tc>
        <w:tc>
          <w:tcPr>
            <w:tcW w:w="928" w:type="dxa"/>
            <w:tcBorders>
              <w:top w:val="single" w:sz="4" w:space="0" w:color="auto"/>
              <w:bottom w:val="single" w:sz="4" w:space="0" w:color="auto"/>
            </w:tcBorders>
          </w:tcPr>
          <w:p w:rsidR="00703134" w:rsidRDefault="00703134">
            <w:pPr>
              <w:pStyle w:val="ConsPlusNormal"/>
              <w:jc w:val="center"/>
            </w:pPr>
            <w:r>
              <w:t>бюджет города Перми</w:t>
            </w:r>
          </w:p>
        </w:tc>
        <w:tc>
          <w:tcPr>
            <w:tcW w:w="1024" w:type="dxa"/>
            <w:tcBorders>
              <w:top w:val="single" w:sz="4" w:space="0" w:color="auto"/>
              <w:bottom w:val="single" w:sz="4" w:space="0" w:color="auto"/>
            </w:tcBorders>
          </w:tcPr>
          <w:p w:rsidR="00703134" w:rsidRDefault="00703134">
            <w:pPr>
              <w:pStyle w:val="ConsPlusNormal"/>
              <w:jc w:val="center"/>
            </w:pPr>
            <w:r>
              <w:t>1243,680</w:t>
            </w:r>
          </w:p>
        </w:tc>
        <w:tc>
          <w:tcPr>
            <w:tcW w:w="664" w:type="dxa"/>
            <w:tcBorders>
              <w:top w:val="single" w:sz="4" w:space="0" w:color="auto"/>
              <w:bottom w:val="single" w:sz="4" w:space="0" w:color="auto"/>
            </w:tcBorders>
          </w:tcPr>
          <w:p w:rsidR="00703134" w:rsidRDefault="00703134">
            <w:pPr>
              <w:pStyle w:val="ConsPlusNormal"/>
              <w:jc w:val="center"/>
            </w:pPr>
            <w:r>
              <w:t>0,000</w:t>
            </w:r>
          </w:p>
        </w:tc>
        <w:tc>
          <w:tcPr>
            <w:tcW w:w="664" w:type="dxa"/>
            <w:tcBorders>
              <w:top w:val="single" w:sz="4" w:space="0" w:color="auto"/>
              <w:bottom w:val="single" w:sz="4" w:space="0" w:color="auto"/>
            </w:tcBorders>
          </w:tcPr>
          <w:p w:rsidR="00703134" w:rsidRDefault="00703134">
            <w:pPr>
              <w:pStyle w:val="ConsPlusNormal"/>
              <w:jc w:val="center"/>
            </w:pPr>
            <w:r>
              <w:t>0,000</w:t>
            </w:r>
          </w:p>
        </w:tc>
        <w:tc>
          <w:tcPr>
            <w:tcW w:w="664" w:type="dxa"/>
            <w:tcBorders>
              <w:top w:val="single" w:sz="4" w:space="0" w:color="auto"/>
              <w:bottom w:val="single" w:sz="4" w:space="0" w:color="auto"/>
            </w:tcBorders>
          </w:tcPr>
          <w:p w:rsidR="00703134" w:rsidRDefault="00703134">
            <w:pPr>
              <w:pStyle w:val="ConsPlusNormal"/>
              <w:jc w:val="center"/>
            </w:pPr>
            <w:r>
              <w:t>0,000</w:t>
            </w:r>
          </w:p>
        </w:tc>
        <w:tc>
          <w:tcPr>
            <w:tcW w:w="664" w:type="dxa"/>
            <w:tcBorders>
              <w:top w:val="single" w:sz="4" w:space="0" w:color="auto"/>
              <w:bottom w:val="single" w:sz="4" w:space="0" w:color="auto"/>
            </w:tcBorders>
          </w:tcPr>
          <w:p w:rsidR="00703134" w:rsidRDefault="00703134">
            <w:pPr>
              <w:pStyle w:val="ConsPlusNormal"/>
              <w:jc w:val="center"/>
            </w:pPr>
            <w:r>
              <w:t>0,000</w:t>
            </w:r>
          </w:p>
        </w:tc>
      </w:tr>
    </w:tbl>
    <w:p w:rsidR="00703134" w:rsidRDefault="00703134">
      <w:pPr>
        <w:pStyle w:val="ConsPlusNormal"/>
        <w:jc w:val="both"/>
      </w:pPr>
    </w:p>
    <w:p w:rsidR="00703134" w:rsidRDefault="00703134">
      <w:pPr>
        <w:pStyle w:val="ConsPlusNormal"/>
        <w:ind w:firstLine="540"/>
        <w:jc w:val="both"/>
      </w:pPr>
      <w:r>
        <w:t xml:space="preserve">3.11. в </w:t>
      </w:r>
      <w:hyperlink r:id="rId20" w:history="1">
        <w:r>
          <w:rPr>
            <w:color w:val="0000FF"/>
          </w:rPr>
          <w:t>графе 5 строки 1.1.1.2.1.18</w:t>
        </w:r>
      </w:hyperlink>
      <w:r>
        <w:t xml:space="preserve"> цифры "43,57" заменить цифрами "44,74";</w:t>
      </w:r>
    </w:p>
    <w:p w:rsidR="00703134" w:rsidRDefault="00703134">
      <w:pPr>
        <w:pStyle w:val="ConsPlusNormal"/>
        <w:spacing w:before="220"/>
        <w:ind w:firstLine="540"/>
        <w:jc w:val="both"/>
      </w:pPr>
      <w:r>
        <w:t xml:space="preserve">3.12. в </w:t>
      </w:r>
      <w:hyperlink r:id="rId21" w:history="1">
        <w:r>
          <w:rPr>
            <w:color w:val="0000FF"/>
          </w:rPr>
          <w:t>графе 5 строки 1.1.1.2.1.19</w:t>
        </w:r>
      </w:hyperlink>
      <w:r>
        <w:t xml:space="preserve"> цифры "43,57" заменить цифрами "44,74";</w:t>
      </w:r>
    </w:p>
    <w:p w:rsidR="00703134" w:rsidRDefault="00703134">
      <w:pPr>
        <w:pStyle w:val="ConsPlusNormal"/>
        <w:spacing w:before="220"/>
        <w:ind w:firstLine="540"/>
        <w:jc w:val="both"/>
      </w:pPr>
      <w:r>
        <w:t xml:space="preserve">3.13. </w:t>
      </w:r>
      <w:hyperlink r:id="rId22" w:history="1">
        <w:r>
          <w:rPr>
            <w:color w:val="0000FF"/>
          </w:rPr>
          <w:t>дополнить</w:t>
        </w:r>
      </w:hyperlink>
      <w:r>
        <w:t xml:space="preserve"> строками 1.1.1.2.1.27-1.1.1.2.1.29 следующего содержания:</w:t>
      </w:r>
    </w:p>
    <w:p w:rsidR="00703134" w:rsidRDefault="0070313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64"/>
        <w:gridCol w:w="3231"/>
        <w:gridCol w:w="340"/>
        <w:gridCol w:w="664"/>
        <w:gridCol w:w="544"/>
        <w:gridCol w:w="340"/>
        <w:gridCol w:w="340"/>
        <w:gridCol w:w="340"/>
        <w:gridCol w:w="796"/>
        <w:gridCol w:w="928"/>
        <w:gridCol w:w="1024"/>
        <w:gridCol w:w="664"/>
        <w:gridCol w:w="664"/>
        <w:gridCol w:w="664"/>
        <w:gridCol w:w="664"/>
      </w:tblGrid>
      <w:tr w:rsidR="00703134">
        <w:tc>
          <w:tcPr>
            <w:tcW w:w="1264" w:type="dxa"/>
          </w:tcPr>
          <w:p w:rsidR="00703134" w:rsidRDefault="00703134">
            <w:pPr>
              <w:pStyle w:val="ConsPlusNormal"/>
              <w:jc w:val="center"/>
            </w:pPr>
            <w:r>
              <w:t>1.1.1.2.1.27</w:t>
            </w:r>
          </w:p>
        </w:tc>
        <w:tc>
          <w:tcPr>
            <w:tcW w:w="3231" w:type="dxa"/>
          </w:tcPr>
          <w:p w:rsidR="00703134" w:rsidRDefault="00703134">
            <w:pPr>
              <w:pStyle w:val="ConsPlusNormal"/>
            </w:pPr>
            <w:r>
              <w:t>площадь территории, на которую выполнены работы по инженерно-геодезическим изысканиям в целях развития рекреационных территорий</w:t>
            </w:r>
          </w:p>
        </w:tc>
        <w:tc>
          <w:tcPr>
            <w:tcW w:w="340" w:type="dxa"/>
          </w:tcPr>
          <w:p w:rsidR="00703134" w:rsidRDefault="00703134">
            <w:pPr>
              <w:pStyle w:val="ConsPlusNormal"/>
              <w:jc w:val="center"/>
            </w:pPr>
            <w:r>
              <w:t>га</w:t>
            </w:r>
          </w:p>
        </w:tc>
        <w:tc>
          <w:tcPr>
            <w:tcW w:w="664" w:type="dxa"/>
          </w:tcPr>
          <w:p w:rsidR="00703134" w:rsidRDefault="00703134">
            <w:pPr>
              <w:pStyle w:val="ConsPlusNormal"/>
              <w:jc w:val="center"/>
            </w:pPr>
            <w:r>
              <w:t>2,18</w:t>
            </w:r>
          </w:p>
        </w:tc>
        <w:tc>
          <w:tcPr>
            <w:tcW w:w="544" w:type="dxa"/>
          </w:tcPr>
          <w:p w:rsidR="00703134" w:rsidRDefault="00703134">
            <w:pPr>
              <w:pStyle w:val="ConsPlusNormal"/>
              <w:jc w:val="center"/>
            </w:pPr>
            <w:r>
              <w:t>-</w:t>
            </w:r>
          </w:p>
        </w:tc>
        <w:tc>
          <w:tcPr>
            <w:tcW w:w="340" w:type="dxa"/>
          </w:tcPr>
          <w:p w:rsidR="00703134" w:rsidRDefault="00703134">
            <w:pPr>
              <w:pStyle w:val="ConsPlusNormal"/>
              <w:jc w:val="center"/>
            </w:pPr>
            <w:r>
              <w:t>-</w:t>
            </w:r>
          </w:p>
        </w:tc>
        <w:tc>
          <w:tcPr>
            <w:tcW w:w="340" w:type="dxa"/>
          </w:tcPr>
          <w:p w:rsidR="00703134" w:rsidRDefault="00703134">
            <w:pPr>
              <w:pStyle w:val="ConsPlusNormal"/>
              <w:jc w:val="center"/>
            </w:pPr>
            <w:r>
              <w:t>-</w:t>
            </w:r>
          </w:p>
        </w:tc>
        <w:tc>
          <w:tcPr>
            <w:tcW w:w="340" w:type="dxa"/>
          </w:tcPr>
          <w:p w:rsidR="00703134" w:rsidRDefault="00703134">
            <w:pPr>
              <w:pStyle w:val="ConsPlusNormal"/>
              <w:jc w:val="center"/>
            </w:pPr>
            <w:r>
              <w:t>-</w:t>
            </w:r>
          </w:p>
        </w:tc>
        <w:tc>
          <w:tcPr>
            <w:tcW w:w="796" w:type="dxa"/>
          </w:tcPr>
          <w:p w:rsidR="00703134" w:rsidRDefault="00703134">
            <w:pPr>
              <w:pStyle w:val="ConsPlusNormal"/>
              <w:jc w:val="center"/>
            </w:pPr>
            <w:r>
              <w:t>МКУ "ИТП"</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53,555</w:t>
            </w:r>
          </w:p>
        </w:tc>
        <w:tc>
          <w:tcPr>
            <w:tcW w:w="664" w:type="dxa"/>
          </w:tcPr>
          <w:p w:rsidR="00703134" w:rsidRDefault="00703134">
            <w:pPr>
              <w:pStyle w:val="ConsPlusNormal"/>
              <w:jc w:val="center"/>
            </w:pPr>
            <w:r>
              <w:t>0,000</w:t>
            </w:r>
          </w:p>
        </w:tc>
        <w:tc>
          <w:tcPr>
            <w:tcW w:w="664" w:type="dxa"/>
          </w:tcPr>
          <w:p w:rsidR="00703134" w:rsidRDefault="00703134">
            <w:pPr>
              <w:pStyle w:val="ConsPlusNormal"/>
              <w:jc w:val="center"/>
            </w:pPr>
            <w:r>
              <w:t>0,000</w:t>
            </w:r>
          </w:p>
        </w:tc>
        <w:tc>
          <w:tcPr>
            <w:tcW w:w="664" w:type="dxa"/>
          </w:tcPr>
          <w:p w:rsidR="00703134" w:rsidRDefault="00703134">
            <w:pPr>
              <w:pStyle w:val="ConsPlusNormal"/>
              <w:jc w:val="center"/>
            </w:pPr>
            <w:r>
              <w:t>0,000</w:t>
            </w:r>
          </w:p>
        </w:tc>
        <w:tc>
          <w:tcPr>
            <w:tcW w:w="664" w:type="dxa"/>
          </w:tcPr>
          <w:p w:rsidR="00703134" w:rsidRDefault="00703134">
            <w:pPr>
              <w:pStyle w:val="ConsPlusNormal"/>
              <w:jc w:val="center"/>
            </w:pPr>
            <w:r>
              <w:t>0,000</w:t>
            </w:r>
          </w:p>
        </w:tc>
      </w:tr>
      <w:tr w:rsidR="00703134">
        <w:tc>
          <w:tcPr>
            <w:tcW w:w="1264" w:type="dxa"/>
          </w:tcPr>
          <w:p w:rsidR="00703134" w:rsidRDefault="00703134">
            <w:pPr>
              <w:pStyle w:val="ConsPlusNormal"/>
              <w:jc w:val="center"/>
            </w:pPr>
            <w:r>
              <w:t>1.1.1.2.1.28</w:t>
            </w:r>
          </w:p>
        </w:tc>
        <w:tc>
          <w:tcPr>
            <w:tcW w:w="3231" w:type="dxa"/>
          </w:tcPr>
          <w:p w:rsidR="00703134" w:rsidRDefault="00703134">
            <w:pPr>
              <w:pStyle w:val="ConsPlusNormal"/>
            </w:pPr>
            <w:r>
              <w:t>площадь территории, на которую разработана документация по планировке территории в целях развития рекреационных территорий</w:t>
            </w:r>
          </w:p>
        </w:tc>
        <w:tc>
          <w:tcPr>
            <w:tcW w:w="340" w:type="dxa"/>
          </w:tcPr>
          <w:p w:rsidR="00703134" w:rsidRDefault="00703134">
            <w:pPr>
              <w:pStyle w:val="ConsPlusNormal"/>
              <w:jc w:val="center"/>
            </w:pPr>
            <w:r>
              <w:t>га</w:t>
            </w:r>
          </w:p>
        </w:tc>
        <w:tc>
          <w:tcPr>
            <w:tcW w:w="664" w:type="dxa"/>
          </w:tcPr>
          <w:p w:rsidR="00703134" w:rsidRDefault="00703134">
            <w:pPr>
              <w:pStyle w:val="ConsPlusNormal"/>
              <w:jc w:val="center"/>
            </w:pPr>
            <w:r>
              <w:t>-</w:t>
            </w:r>
          </w:p>
        </w:tc>
        <w:tc>
          <w:tcPr>
            <w:tcW w:w="544" w:type="dxa"/>
          </w:tcPr>
          <w:p w:rsidR="00703134" w:rsidRDefault="00703134">
            <w:pPr>
              <w:pStyle w:val="ConsPlusNormal"/>
              <w:jc w:val="center"/>
            </w:pPr>
            <w:r>
              <w:t>1,42</w:t>
            </w:r>
          </w:p>
        </w:tc>
        <w:tc>
          <w:tcPr>
            <w:tcW w:w="340" w:type="dxa"/>
          </w:tcPr>
          <w:p w:rsidR="00703134" w:rsidRDefault="00703134">
            <w:pPr>
              <w:pStyle w:val="ConsPlusNormal"/>
              <w:jc w:val="center"/>
            </w:pPr>
            <w:r>
              <w:t>-</w:t>
            </w:r>
          </w:p>
        </w:tc>
        <w:tc>
          <w:tcPr>
            <w:tcW w:w="340" w:type="dxa"/>
          </w:tcPr>
          <w:p w:rsidR="00703134" w:rsidRDefault="00703134">
            <w:pPr>
              <w:pStyle w:val="ConsPlusNormal"/>
              <w:jc w:val="center"/>
            </w:pPr>
            <w:r>
              <w:t>-</w:t>
            </w:r>
          </w:p>
        </w:tc>
        <w:tc>
          <w:tcPr>
            <w:tcW w:w="340" w:type="dxa"/>
          </w:tcPr>
          <w:p w:rsidR="00703134" w:rsidRDefault="00703134">
            <w:pPr>
              <w:pStyle w:val="ConsPlusNormal"/>
              <w:jc w:val="center"/>
            </w:pPr>
            <w:r>
              <w:t>-</w:t>
            </w:r>
          </w:p>
        </w:tc>
        <w:tc>
          <w:tcPr>
            <w:tcW w:w="796" w:type="dxa"/>
          </w:tcPr>
          <w:p w:rsidR="00703134" w:rsidRDefault="00703134">
            <w:pPr>
              <w:pStyle w:val="ConsPlusNormal"/>
              <w:jc w:val="center"/>
            </w:pPr>
            <w:r>
              <w:t>МКУ "ИТП"</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0,000</w:t>
            </w:r>
          </w:p>
        </w:tc>
        <w:tc>
          <w:tcPr>
            <w:tcW w:w="664" w:type="dxa"/>
          </w:tcPr>
          <w:p w:rsidR="00703134" w:rsidRDefault="00703134">
            <w:pPr>
              <w:pStyle w:val="ConsPlusNormal"/>
              <w:jc w:val="center"/>
            </w:pPr>
            <w:r>
              <w:t>0,000</w:t>
            </w:r>
          </w:p>
        </w:tc>
        <w:tc>
          <w:tcPr>
            <w:tcW w:w="664" w:type="dxa"/>
          </w:tcPr>
          <w:p w:rsidR="00703134" w:rsidRDefault="00703134">
            <w:pPr>
              <w:pStyle w:val="ConsPlusNormal"/>
              <w:jc w:val="center"/>
            </w:pPr>
            <w:r>
              <w:t>0,000</w:t>
            </w:r>
          </w:p>
        </w:tc>
        <w:tc>
          <w:tcPr>
            <w:tcW w:w="664" w:type="dxa"/>
          </w:tcPr>
          <w:p w:rsidR="00703134" w:rsidRDefault="00703134">
            <w:pPr>
              <w:pStyle w:val="ConsPlusNormal"/>
              <w:jc w:val="center"/>
            </w:pPr>
            <w:r>
              <w:t>0,000</w:t>
            </w:r>
          </w:p>
        </w:tc>
        <w:tc>
          <w:tcPr>
            <w:tcW w:w="664" w:type="dxa"/>
          </w:tcPr>
          <w:p w:rsidR="00703134" w:rsidRDefault="00703134">
            <w:pPr>
              <w:pStyle w:val="ConsPlusNormal"/>
              <w:jc w:val="center"/>
            </w:pPr>
            <w:r>
              <w:t>0,000</w:t>
            </w:r>
          </w:p>
        </w:tc>
      </w:tr>
      <w:tr w:rsidR="00703134">
        <w:tc>
          <w:tcPr>
            <w:tcW w:w="1264" w:type="dxa"/>
          </w:tcPr>
          <w:p w:rsidR="00703134" w:rsidRDefault="00703134">
            <w:pPr>
              <w:pStyle w:val="ConsPlusNormal"/>
              <w:jc w:val="center"/>
            </w:pPr>
            <w:r>
              <w:t>1.1.1.2.1.29</w:t>
            </w:r>
          </w:p>
        </w:tc>
        <w:tc>
          <w:tcPr>
            <w:tcW w:w="3231" w:type="dxa"/>
          </w:tcPr>
          <w:p w:rsidR="00703134" w:rsidRDefault="00703134">
            <w:pPr>
              <w:pStyle w:val="ConsPlusNormal"/>
            </w:pPr>
            <w:r>
              <w:t>площадь территории, на которую утверждена документация по планировке территории в целях развития рекреационных территорий</w:t>
            </w:r>
          </w:p>
        </w:tc>
        <w:tc>
          <w:tcPr>
            <w:tcW w:w="340" w:type="dxa"/>
          </w:tcPr>
          <w:p w:rsidR="00703134" w:rsidRDefault="00703134">
            <w:pPr>
              <w:pStyle w:val="ConsPlusNormal"/>
              <w:jc w:val="center"/>
            </w:pPr>
            <w:r>
              <w:t>га</w:t>
            </w:r>
          </w:p>
        </w:tc>
        <w:tc>
          <w:tcPr>
            <w:tcW w:w="664" w:type="dxa"/>
          </w:tcPr>
          <w:p w:rsidR="00703134" w:rsidRDefault="00703134">
            <w:pPr>
              <w:pStyle w:val="ConsPlusNormal"/>
              <w:jc w:val="center"/>
            </w:pPr>
            <w:r>
              <w:t>-</w:t>
            </w:r>
          </w:p>
        </w:tc>
        <w:tc>
          <w:tcPr>
            <w:tcW w:w="544" w:type="dxa"/>
          </w:tcPr>
          <w:p w:rsidR="00703134" w:rsidRDefault="00703134">
            <w:pPr>
              <w:pStyle w:val="ConsPlusNormal"/>
              <w:jc w:val="center"/>
            </w:pPr>
            <w:r>
              <w:t>1,42</w:t>
            </w:r>
          </w:p>
        </w:tc>
        <w:tc>
          <w:tcPr>
            <w:tcW w:w="340" w:type="dxa"/>
          </w:tcPr>
          <w:p w:rsidR="00703134" w:rsidRDefault="00703134">
            <w:pPr>
              <w:pStyle w:val="ConsPlusNormal"/>
              <w:jc w:val="center"/>
            </w:pPr>
            <w:r>
              <w:t>-</w:t>
            </w:r>
          </w:p>
        </w:tc>
        <w:tc>
          <w:tcPr>
            <w:tcW w:w="340" w:type="dxa"/>
          </w:tcPr>
          <w:p w:rsidR="00703134" w:rsidRDefault="00703134">
            <w:pPr>
              <w:pStyle w:val="ConsPlusNormal"/>
              <w:jc w:val="center"/>
            </w:pPr>
            <w:r>
              <w:t>-</w:t>
            </w:r>
          </w:p>
        </w:tc>
        <w:tc>
          <w:tcPr>
            <w:tcW w:w="340" w:type="dxa"/>
          </w:tcPr>
          <w:p w:rsidR="00703134" w:rsidRDefault="00703134">
            <w:pPr>
              <w:pStyle w:val="ConsPlusNormal"/>
              <w:jc w:val="center"/>
            </w:pPr>
            <w:r>
              <w:t>-</w:t>
            </w:r>
          </w:p>
        </w:tc>
        <w:tc>
          <w:tcPr>
            <w:tcW w:w="796" w:type="dxa"/>
          </w:tcPr>
          <w:p w:rsidR="00703134" w:rsidRDefault="00703134">
            <w:pPr>
              <w:pStyle w:val="ConsPlusNormal"/>
              <w:jc w:val="center"/>
            </w:pPr>
            <w:r>
              <w:t>ДГА</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0,000</w:t>
            </w:r>
          </w:p>
        </w:tc>
        <w:tc>
          <w:tcPr>
            <w:tcW w:w="664" w:type="dxa"/>
          </w:tcPr>
          <w:p w:rsidR="00703134" w:rsidRDefault="00703134">
            <w:pPr>
              <w:pStyle w:val="ConsPlusNormal"/>
              <w:jc w:val="center"/>
            </w:pPr>
            <w:r>
              <w:t>0,000</w:t>
            </w:r>
          </w:p>
        </w:tc>
        <w:tc>
          <w:tcPr>
            <w:tcW w:w="664" w:type="dxa"/>
          </w:tcPr>
          <w:p w:rsidR="00703134" w:rsidRDefault="00703134">
            <w:pPr>
              <w:pStyle w:val="ConsPlusNormal"/>
              <w:jc w:val="center"/>
            </w:pPr>
            <w:r>
              <w:t>0,000</w:t>
            </w:r>
          </w:p>
        </w:tc>
        <w:tc>
          <w:tcPr>
            <w:tcW w:w="664" w:type="dxa"/>
          </w:tcPr>
          <w:p w:rsidR="00703134" w:rsidRDefault="00703134">
            <w:pPr>
              <w:pStyle w:val="ConsPlusNormal"/>
              <w:jc w:val="center"/>
            </w:pPr>
            <w:r>
              <w:t>0,000</w:t>
            </w:r>
          </w:p>
        </w:tc>
        <w:tc>
          <w:tcPr>
            <w:tcW w:w="664" w:type="dxa"/>
          </w:tcPr>
          <w:p w:rsidR="00703134" w:rsidRDefault="00703134">
            <w:pPr>
              <w:pStyle w:val="ConsPlusNormal"/>
              <w:jc w:val="center"/>
            </w:pPr>
            <w:r>
              <w:t>0,000</w:t>
            </w:r>
          </w:p>
        </w:tc>
      </w:tr>
    </w:tbl>
    <w:p w:rsidR="00703134" w:rsidRDefault="00703134">
      <w:pPr>
        <w:sectPr w:rsidR="00703134">
          <w:pgSz w:w="16838" w:h="11905" w:orient="landscape"/>
          <w:pgMar w:top="1701" w:right="1134" w:bottom="850" w:left="1134" w:header="0" w:footer="0" w:gutter="0"/>
          <w:cols w:space="720"/>
        </w:sectPr>
      </w:pPr>
    </w:p>
    <w:p w:rsidR="00703134" w:rsidRDefault="00703134">
      <w:pPr>
        <w:pStyle w:val="ConsPlusNormal"/>
        <w:jc w:val="both"/>
      </w:pPr>
    </w:p>
    <w:p w:rsidR="00703134" w:rsidRDefault="00703134">
      <w:pPr>
        <w:pStyle w:val="ConsPlusNormal"/>
        <w:ind w:firstLine="540"/>
        <w:jc w:val="both"/>
      </w:pPr>
      <w:r>
        <w:t xml:space="preserve">3.14. в </w:t>
      </w:r>
      <w:hyperlink r:id="rId23" w:history="1">
        <w:r>
          <w:rPr>
            <w:color w:val="0000FF"/>
          </w:rPr>
          <w:t>графе 11 строки</w:t>
        </w:r>
      </w:hyperlink>
      <w:r>
        <w:t xml:space="preserve"> "Итого по мероприятию 1.1.1.2.1, в том числе по источникам финансирования" цифры "36999,546" заменить цифрами "35497,571";</w:t>
      </w:r>
    </w:p>
    <w:p w:rsidR="00703134" w:rsidRDefault="00703134">
      <w:pPr>
        <w:pStyle w:val="ConsPlusNormal"/>
        <w:spacing w:before="220"/>
        <w:ind w:firstLine="540"/>
        <w:jc w:val="both"/>
      </w:pPr>
      <w:r>
        <w:t xml:space="preserve">3.15. в </w:t>
      </w:r>
      <w:hyperlink r:id="rId24" w:history="1">
        <w:r>
          <w:rPr>
            <w:color w:val="0000FF"/>
          </w:rPr>
          <w:t>графе 11 строки</w:t>
        </w:r>
      </w:hyperlink>
      <w:r>
        <w:t xml:space="preserve"> "Итого по основному мероприятию 1.1.1.2, в том числе по источникам финансирования" цифры "36999,546" заменить цифрами "35497,571";</w:t>
      </w:r>
    </w:p>
    <w:p w:rsidR="00703134" w:rsidRDefault="00703134">
      <w:pPr>
        <w:pStyle w:val="ConsPlusNormal"/>
        <w:spacing w:before="220"/>
        <w:ind w:firstLine="540"/>
        <w:jc w:val="both"/>
      </w:pPr>
      <w:r>
        <w:t xml:space="preserve">3.16. в </w:t>
      </w:r>
      <w:hyperlink r:id="rId25" w:history="1">
        <w:r>
          <w:rPr>
            <w:color w:val="0000FF"/>
          </w:rPr>
          <w:t>графе 11 строки</w:t>
        </w:r>
      </w:hyperlink>
      <w:r>
        <w:t xml:space="preserve"> "Итого по задаче 1.1.1, в том числе по источникам финансирования" цифры "66479,063" заменить цифрами "64931,663";</w:t>
      </w:r>
    </w:p>
    <w:p w:rsidR="00703134" w:rsidRDefault="00703134">
      <w:pPr>
        <w:pStyle w:val="ConsPlusNormal"/>
        <w:spacing w:before="220"/>
        <w:ind w:firstLine="540"/>
        <w:jc w:val="both"/>
      </w:pPr>
      <w:r>
        <w:t xml:space="preserve">3.17. в </w:t>
      </w:r>
      <w:hyperlink r:id="rId26" w:history="1">
        <w:r>
          <w:rPr>
            <w:color w:val="0000FF"/>
          </w:rPr>
          <w:t>графе 11 строки</w:t>
        </w:r>
      </w:hyperlink>
      <w:r>
        <w:t xml:space="preserve"> "Всего по подпрограмме 1.1, в том числе по источникам финансирования" цифры "69619,663" заменить цифрами "68072,263".</w:t>
      </w:r>
    </w:p>
    <w:p w:rsidR="00703134" w:rsidRDefault="00703134">
      <w:pPr>
        <w:pStyle w:val="ConsPlusNormal"/>
        <w:spacing w:before="220"/>
        <w:ind w:firstLine="540"/>
        <w:jc w:val="both"/>
      </w:pPr>
      <w:r>
        <w:t xml:space="preserve">4. В </w:t>
      </w:r>
      <w:hyperlink r:id="rId27" w:history="1">
        <w:r>
          <w:rPr>
            <w:color w:val="0000FF"/>
          </w:rPr>
          <w:t>разделе</w:t>
        </w:r>
      </w:hyperlink>
      <w:r>
        <w:t xml:space="preserve"> "Система программных мероприятий подпрограммы 1.4 "Повышение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 муниципальной программы "Градостроительная деятельность на территории города Перми":</w:t>
      </w:r>
    </w:p>
    <w:p w:rsidR="00703134" w:rsidRDefault="00703134">
      <w:pPr>
        <w:pStyle w:val="ConsPlusNormal"/>
        <w:spacing w:before="220"/>
        <w:ind w:firstLine="540"/>
        <w:jc w:val="both"/>
      </w:pPr>
      <w:r>
        <w:t xml:space="preserve">4.1. в </w:t>
      </w:r>
      <w:hyperlink r:id="rId28" w:history="1">
        <w:r>
          <w:rPr>
            <w:color w:val="0000FF"/>
          </w:rPr>
          <w:t>графе 11 строки 1.4.1.1.1.2</w:t>
        </w:r>
      </w:hyperlink>
      <w:r>
        <w:t xml:space="preserve"> цифры "650,200" заменить цифрами "445,387";</w:t>
      </w:r>
    </w:p>
    <w:p w:rsidR="00703134" w:rsidRDefault="00703134">
      <w:pPr>
        <w:pStyle w:val="ConsPlusNormal"/>
        <w:spacing w:before="220"/>
        <w:ind w:firstLine="540"/>
        <w:jc w:val="both"/>
      </w:pPr>
      <w:r>
        <w:t xml:space="preserve">4.2. в </w:t>
      </w:r>
      <w:hyperlink r:id="rId29" w:history="1">
        <w:r>
          <w:rPr>
            <w:color w:val="0000FF"/>
          </w:rPr>
          <w:t>графе 11 строки</w:t>
        </w:r>
      </w:hyperlink>
      <w:r>
        <w:t xml:space="preserve"> "Итого по мероприятию 1.4.1.1.1, в том числе по источникам финансирования" цифры "3270,572" заменить цифрами "3065,759";</w:t>
      </w:r>
    </w:p>
    <w:p w:rsidR="00703134" w:rsidRDefault="00703134">
      <w:pPr>
        <w:pStyle w:val="ConsPlusNormal"/>
        <w:spacing w:before="220"/>
        <w:ind w:firstLine="540"/>
        <w:jc w:val="both"/>
      </w:pPr>
      <w:r>
        <w:t xml:space="preserve">4.3. в </w:t>
      </w:r>
      <w:hyperlink r:id="rId30" w:history="1">
        <w:r>
          <w:rPr>
            <w:color w:val="0000FF"/>
          </w:rPr>
          <w:t>графе 11 строки 1.4.1.1.2.1</w:t>
        </w:r>
      </w:hyperlink>
      <w:r>
        <w:t xml:space="preserve"> цифры "11238,600" заменить цифрами "11200,000";</w:t>
      </w:r>
    </w:p>
    <w:p w:rsidR="00703134" w:rsidRDefault="00703134">
      <w:pPr>
        <w:pStyle w:val="ConsPlusNormal"/>
        <w:spacing w:before="220"/>
        <w:ind w:firstLine="540"/>
        <w:jc w:val="both"/>
      </w:pPr>
      <w:r>
        <w:t xml:space="preserve">4.4. в </w:t>
      </w:r>
      <w:hyperlink r:id="rId31" w:history="1">
        <w:r>
          <w:rPr>
            <w:color w:val="0000FF"/>
          </w:rPr>
          <w:t>графе 11 строки 1.4.1.1.2.2</w:t>
        </w:r>
      </w:hyperlink>
      <w:r>
        <w:t xml:space="preserve"> цифры "19778,300" заменить цифрами "19679,409";</w:t>
      </w:r>
    </w:p>
    <w:p w:rsidR="00703134" w:rsidRDefault="00703134">
      <w:pPr>
        <w:pStyle w:val="ConsPlusNormal"/>
        <w:spacing w:before="220"/>
        <w:ind w:firstLine="540"/>
        <w:jc w:val="both"/>
      </w:pPr>
      <w:r>
        <w:t xml:space="preserve">4.5. в </w:t>
      </w:r>
      <w:hyperlink r:id="rId32" w:history="1">
        <w:r>
          <w:rPr>
            <w:color w:val="0000FF"/>
          </w:rPr>
          <w:t>графе 11 строки</w:t>
        </w:r>
      </w:hyperlink>
      <w:r>
        <w:t xml:space="preserve"> "Итого по мероприятию 1.4.1.1.2, в том числе по источникам финансирования" цифры "37272,779" заменить цифрами "37135,285";</w:t>
      </w:r>
    </w:p>
    <w:p w:rsidR="00703134" w:rsidRDefault="00703134">
      <w:pPr>
        <w:pStyle w:val="ConsPlusNormal"/>
        <w:spacing w:before="220"/>
        <w:ind w:firstLine="540"/>
        <w:jc w:val="both"/>
      </w:pPr>
      <w:r>
        <w:t xml:space="preserve">4.6. в </w:t>
      </w:r>
      <w:hyperlink r:id="rId33" w:history="1">
        <w:r>
          <w:rPr>
            <w:color w:val="0000FF"/>
          </w:rPr>
          <w:t>графе 11 строки</w:t>
        </w:r>
      </w:hyperlink>
      <w:r>
        <w:t xml:space="preserve"> "Итого по основному мероприятию 1.4.1.1, в том числе по источникам финансирования" цифры "40543,348" заменить цифрами "40201,044";</w:t>
      </w:r>
    </w:p>
    <w:p w:rsidR="00703134" w:rsidRDefault="00703134">
      <w:pPr>
        <w:pStyle w:val="ConsPlusNormal"/>
        <w:spacing w:before="220"/>
        <w:ind w:firstLine="540"/>
        <w:jc w:val="both"/>
      </w:pPr>
      <w:r>
        <w:t xml:space="preserve">4.7. в </w:t>
      </w:r>
      <w:hyperlink r:id="rId34" w:history="1">
        <w:r>
          <w:rPr>
            <w:color w:val="0000FF"/>
          </w:rPr>
          <w:t>графе 11 строки</w:t>
        </w:r>
      </w:hyperlink>
      <w:r>
        <w:t xml:space="preserve"> "Итого по задаче 1.4.1, в том числе по источникам финансирования" цифры "40543,348" заменить цифрами "40201,044";</w:t>
      </w:r>
    </w:p>
    <w:p w:rsidR="00703134" w:rsidRDefault="00703134">
      <w:pPr>
        <w:pStyle w:val="ConsPlusNormal"/>
        <w:spacing w:before="220"/>
        <w:ind w:firstLine="540"/>
        <w:jc w:val="both"/>
      </w:pPr>
      <w:r>
        <w:t xml:space="preserve">4.8. в </w:t>
      </w:r>
      <w:hyperlink r:id="rId35" w:history="1">
        <w:r>
          <w:rPr>
            <w:color w:val="0000FF"/>
          </w:rPr>
          <w:t>графе 11 строки</w:t>
        </w:r>
      </w:hyperlink>
      <w:r>
        <w:t xml:space="preserve"> "Всего по подпрограмме 1.4, в том числе по источникам финансирования" цифры "40543,348" заменить цифрами "40201,044".</w:t>
      </w:r>
    </w:p>
    <w:p w:rsidR="00703134" w:rsidRDefault="00703134">
      <w:pPr>
        <w:pStyle w:val="ConsPlusNormal"/>
        <w:spacing w:before="220"/>
        <w:ind w:firstLine="540"/>
        <w:jc w:val="both"/>
      </w:pPr>
      <w:r>
        <w:t xml:space="preserve">5. В разделе "Таблица показателей конечного результата реализации муниципальной программы "Градостроительная деятельность на территории города Перми" </w:t>
      </w:r>
      <w:hyperlink r:id="rId36" w:history="1">
        <w:r>
          <w:rPr>
            <w:color w:val="0000FF"/>
          </w:rPr>
          <w:t>строку 1.1.1</w:t>
        </w:r>
      </w:hyperlink>
      <w:r>
        <w:t xml:space="preserve"> изложить в следующей редакции:</w:t>
      </w:r>
    </w:p>
    <w:p w:rsidR="00703134" w:rsidRDefault="0070313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4"/>
        <w:gridCol w:w="4535"/>
        <w:gridCol w:w="592"/>
        <w:gridCol w:w="664"/>
        <w:gridCol w:w="664"/>
        <w:gridCol w:w="664"/>
        <w:gridCol w:w="664"/>
        <w:gridCol w:w="664"/>
      </w:tblGrid>
      <w:tr w:rsidR="00703134">
        <w:tc>
          <w:tcPr>
            <w:tcW w:w="604" w:type="dxa"/>
            <w:vMerge w:val="restart"/>
          </w:tcPr>
          <w:p w:rsidR="00703134" w:rsidRDefault="00703134">
            <w:pPr>
              <w:pStyle w:val="ConsPlusNormal"/>
              <w:jc w:val="center"/>
            </w:pPr>
            <w:r>
              <w:t>1.1.1</w:t>
            </w:r>
          </w:p>
        </w:tc>
        <w:tc>
          <w:tcPr>
            <w:tcW w:w="8447" w:type="dxa"/>
            <w:gridSpan w:val="7"/>
          </w:tcPr>
          <w:p w:rsidR="00703134" w:rsidRDefault="00703134">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r>
      <w:tr w:rsidR="00703134">
        <w:tc>
          <w:tcPr>
            <w:tcW w:w="604" w:type="dxa"/>
            <w:vMerge/>
          </w:tcPr>
          <w:p w:rsidR="00703134" w:rsidRDefault="00703134"/>
        </w:tc>
        <w:tc>
          <w:tcPr>
            <w:tcW w:w="4535" w:type="dxa"/>
          </w:tcPr>
          <w:p w:rsidR="00703134" w:rsidRDefault="00703134">
            <w:pPr>
              <w:pStyle w:val="ConsPlusNormal"/>
            </w:pPr>
            <w:r>
              <w:t>Выполнение годовых целевых показателей эффективности деятельности муниципальных учреждений, подведомственных ДГА</w:t>
            </w:r>
          </w:p>
        </w:tc>
        <w:tc>
          <w:tcPr>
            <w:tcW w:w="592" w:type="dxa"/>
          </w:tcPr>
          <w:p w:rsidR="00703134" w:rsidRDefault="00703134">
            <w:pPr>
              <w:pStyle w:val="ConsPlusNormal"/>
              <w:jc w:val="center"/>
            </w:pPr>
            <w:r>
              <w:t>балл</w:t>
            </w:r>
          </w:p>
        </w:tc>
        <w:tc>
          <w:tcPr>
            <w:tcW w:w="664" w:type="dxa"/>
          </w:tcPr>
          <w:p w:rsidR="00703134" w:rsidRDefault="00703134">
            <w:pPr>
              <w:pStyle w:val="ConsPlusNormal"/>
              <w:jc w:val="center"/>
            </w:pPr>
            <w:r>
              <w:t>75</w:t>
            </w:r>
          </w:p>
        </w:tc>
        <w:tc>
          <w:tcPr>
            <w:tcW w:w="664" w:type="dxa"/>
          </w:tcPr>
          <w:p w:rsidR="00703134" w:rsidRDefault="00703134">
            <w:pPr>
              <w:pStyle w:val="ConsPlusNormal"/>
              <w:jc w:val="center"/>
            </w:pPr>
            <w:r>
              <w:t>75</w:t>
            </w:r>
          </w:p>
        </w:tc>
        <w:tc>
          <w:tcPr>
            <w:tcW w:w="664" w:type="dxa"/>
          </w:tcPr>
          <w:p w:rsidR="00703134" w:rsidRDefault="00703134">
            <w:pPr>
              <w:pStyle w:val="ConsPlusNormal"/>
              <w:jc w:val="center"/>
            </w:pPr>
            <w:r>
              <w:t>75</w:t>
            </w:r>
          </w:p>
        </w:tc>
        <w:tc>
          <w:tcPr>
            <w:tcW w:w="664" w:type="dxa"/>
          </w:tcPr>
          <w:p w:rsidR="00703134" w:rsidRDefault="00703134">
            <w:pPr>
              <w:pStyle w:val="ConsPlusNormal"/>
              <w:jc w:val="center"/>
            </w:pPr>
            <w:r>
              <w:t>75</w:t>
            </w:r>
          </w:p>
        </w:tc>
        <w:tc>
          <w:tcPr>
            <w:tcW w:w="664" w:type="dxa"/>
          </w:tcPr>
          <w:p w:rsidR="00703134" w:rsidRDefault="00703134">
            <w:pPr>
              <w:pStyle w:val="ConsPlusNormal"/>
              <w:jc w:val="center"/>
            </w:pPr>
            <w:r>
              <w:t>75</w:t>
            </w:r>
          </w:p>
        </w:tc>
      </w:tr>
      <w:tr w:rsidR="00703134">
        <w:tc>
          <w:tcPr>
            <w:tcW w:w="604" w:type="dxa"/>
            <w:vMerge/>
          </w:tcPr>
          <w:p w:rsidR="00703134" w:rsidRDefault="00703134"/>
        </w:tc>
        <w:tc>
          <w:tcPr>
            <w:tcW w:w="4535" w:type="dxa"/>
          </w:tcPr>
          <w:p w:rsidR="00703134" w:rsidRDefault="00703134">
            <w:pPr>
              <w:pStyle w:val="ConsPlusNormal"/>
            </w:pPr>
            <w:r>
              <w:t>Обеспеченность документами градостроительного зонирования</w:t>
            </w:r>
          </w:p>
        </w:tc>
        <w:tc>
          <w:tcPr>
            <w:tcW w:w="592" w:type="dxa"/>
          </w:tcPr>
          <w:p w:rsidR="00703134" w:rsidRDefault="00703134">
            <w:pPr>
              <w:pStyle w:val="ConsPlusNormal"/>
              <w:jc w:val="center"/>
            </w:pPr>
            <w:r>
              <w:t>%</w:t>
            </w:r>
          </w:p>
        </w:tc>
        <w:tc>
          <w:tcPr>
            <w:tcW w:w="664" w:type="dxa"/>
          </w:tcPr>
          <w:p w:rsidR="00703134" w:rsidRDefault="00703134">
            <w:pPr>
              <w:pStyle w:val="ConsPlusNormal"/>
              <w:jc w:val="center"/>
            </w:pPr>
            <w:r>
              <w:t>100</w:t>
            </w:r>
          </w:p>
        </w:tc>
        <w:tc>
          <w:tcPr>
            <w:tcW w:w="664" w:type="dxa"/>
          </w:tcPr>
          <w:p w:rsidR="00703134" w:rsidRDefault="00703134">
            <w:pPr>
              <w:pStyle w:val="ConsPlusNormal"/>
              <w:jc w:val="center"/>
            </w:pPr>
            <w:r>
              <w:t>100</w:t>
            </w:r>
          </w:p>
        </w:tc>
        <w:tc>
          <w:tcPr>
            <w:tcW w:w="664" w:type="dxa"/>
          </w:tcPr>
          <w:p w:rsidR="00703134" w:rsidRDefault="00703134">
            <w:pPr>
              <w:pStyle w:val="ConsPlusNormal"/>
              <w:jc w:val="center"/>
            </w:pPr>
            <w:r>
              <w:t>100</w:t>
            </w:r>
          </w:p>
        </w:tc>
        <w:tc>
          <w:tcPr>
            <w:tcW w:w="664" w:type="dxa"/>
          </w:tcPr>
          <w:p w:rsidR="00703134" w:rsidRDefault="00703134">
            <w:pPr>
              <w:pStyle w:val="ConsPlusNormal"/>
              <w:jc w:val="center"/>
            </w:pPr>
            <w:r>
              <w:t>100</w:t>
            </w:r>
          </w:p>
        </w:tc>
        <w:tc>
          <w:tcPr>
            <w:tcW w:w="664" w:type="dxa"/>
          </w:tcPr>
          <w:p w:rsidR="00703134" w:rsidRDefault="00703134">
            <w:pPr>
              <w:pStyle w:val="ConsPlusNormal"/>
              <w:jc w:val="center"/>
            </w:pPr>
            <w:r>
              <w:t>100</w:t>
            </w:r>
          </w:p>
        </w:tc>
      </w:tr>
      <w:tr w:rsidR="00703134">
        <w:tc>
          <w:tcPr>
            <w:tcW w:w="604" w:type="dxa"/>
            <w:vMerge/>
          </w:tcPr>
          <w:p w:rsidR="00703134" w:rsidRDefault="00703134"/>
        </w:tc>
        <w:tc>
          <w:tcPr>
            <w:tcW w:w="4535" w:type="dxa"/>
          </w:tcPr>
          <w:p w:rsidR="00703134" w:rsidRDefault="00703134">
            <w:pPr>
              <w:pStyle w:val="ConsPlusNormal"/>
            </w:pPr>
            <w:r>
              <w:t xml:space="preserve">Доля площади территорий, на которые разработана и утверждена документация по планировке территории, от площади </w:t>
            </w:r>
            <w:r>
              <w:lastRenderedPageBreak/>
              <w:t>территории Пермского городского округа, подлежащей застройке в соответствии с Генеральным планом города Перми, в части функциональных зон СТН (нарастающим итогом)</w:t>
            </w:r>
          </w:p>
        </w:tc>
        <w:tc>
          <w:tcPr>
            <w:tcW w:w="592" w:type="dxa"/>
          </w:tcPr>
          <w:p w:rsidR="00703134" w:rsidRDefault="00703134">
            <w:pPr>
              <w:pStyle w:val="ConsPlusNormal"/>
              <w:jc w:val="center"/>
            </w:pPr>
            <w:r>
              <w:lastRenderedPageBreak/>
              <w:t>%</w:t>
            </w:r>
          </w:p>
        </w:tc>
        <w:tc>
          <w:tcPr>
            <w:tcW w:w="664" w:type="dxa"/>
          </w:tcPr>
          <w:p w:rsidR="00703134" w:rsidRDefault="00703134">
            <w:pPr>
              <w:pStyle w:val="ConsPlusNormal"/>
              <w:jc w:val="center"/>
            </w:pPr>
            <w:r>
              <w:t>90,05</w:t>
            </w:r>
          </w:p>
        </w:tc>
        <w:tc>
          <w:tcPr>
            <w:tcW w:w="664" w:type="dxa"/>
          </w:tcPr>
          <w:p w:rsidR="00703134" w:rsidRDefault="00703134">
            <w:pPr>
              <w:pStyle w:val="ConsPlusNormal"/>
              <w:jc w:val="center"/>
            </w:pPr>
            <w:r>
              <w:t>92,43</w:t>
            </w:r>
          </w:p>
        </w:tc>
        <w:tc>
          <w:tcPr>
            <w:tcW w:w="664" w:type="dxa"/>
          </w:tcPr>
          <w:p w:rsidR="00703134" w:rsidRDefault="00703134">
            <w:pPr>
              <w:pStyle w:val="ConsPlusNormal"/>
              <w:jc w:val="center"/>
            </w:pPr>
            <w:r>
              <w:t>92,43</w:t>
            </w:r>
          </w:p>
        </w:tc>
        <w:tc>
          <w:tcPr>
            <w:tcW w:w="664" w:type="dxa"/>
          </w:tcPr>
          <w:p w:rsidR="00703134" w:rsidRDefault="00703134">
            <w:pPr>
              <w:pStyle w:val="ConsPlusNormal"/>
              <w:jc w:val="center"/>
            </w:pPr>
            <w:r>
              <w:t>92,43</w:t>
            </w:r>
          </w:p>
        </w:tc>
        <w:tc>
          <w:tcPr>
            <w:tcW w:w="664" w:type="dxa"/>
          </w:tcPr>
          <w:p w:rsidR="00703134" w:rsidRDefault="00703134">
            <w:pPr>
              <w:pStyle w:val="ConsPlusNormal"/>
              <w:jc w:val="center"/>
            </w:pPr>
            <w:r>
              <w:t>92,43</w:t>
            </w:r>
          </w:p>
        </w:tc>
      </w:tr>
      <w:tr w:rsidR="00703134">
        <w:tc>
          <w:tcPr>
            <w:tcW w:w="604" w:type="dxa"/>
            <w:vMerge/>
          </w:tcPr>
          <w:p w:rsidR="00703134" w:rsidRDefault="00703134"/>
        </w:tc>
        <w:tc>
          <w:tcPr>
            <w:tcW w:w="4535" w:type="dxa"/>
          </w:tcPr>
          <w:p w:rsidR="00703134" w:rsidRDefault="00703134">
            <w:pPr>
              <w:pStyle w:val="ConsPlusNormal"/>
            </w:pPr>
            <w:r>
              <w:t>Доля промышленных территорий, на которых созданы условия для их преобразования или развития в текущем периоде, от количества территорий, запланированных к преобразованию или развитию</w:t>
            </w:r>
          </w:p>
        </w:tc>
        <w:tc>
          <w:tcPr>
            <w:tcW w:w="592" w:type="dxa"/>
          </w:tcPr>
          <w:p w:rsidR="00703134" w:rsidRDefault="00703134">
            <w:pPr>
              <w:pStyle w:val="ConsPlusNormal"/>
              <w:jc w:val="center"/>
            </w:pPr>
            <w:r>
              <w:t>%</w:t>
            </w:r>
          </w:p>
        </w:tc>
        <w:tc>
          <w:tcPr>
            <w:tcW w:w="664" w:type="dxa"/>
          </w:tcPr>
          <w:p w:rsidR="00703134" w:rsidRDefault="00703134">
            <w:pPr>
              <w:pStyle w:val="ConsPlusNormal"/>
              <w:jc w:val="center"/>
            </w:pPr>
            <w:r>
              <w:t>100</w:t>
            </w:r>
          </w:p>
        </w:tc>
        <w:tc>
          <w:tcPr>
            <w:tcW w:w="664" w:type="dxa"/>
          </w:tcPr>
          <w:p w:rsidR="00703134" w:rsidRDefault="00703134">
            <w:pPr>
              <w:pStyle w:val="ConsPlusNormal"/>
              <w:jc w:val="center"/>
            </w:pPr>
            <w:r>
              <w:t>- &lt;9&gt;</w:t>
            </w:r>
          </w:p>
        </w:tc>
        <w:tc>
          <w:tcPr>
            <w:tcW w:w="664" w:type="dxa"/>
          </w:tcPr>
          <w:p w:rsidR="00703134" w:rsidRDefault="00703134">
            <w:pPr>
              <w:pStyle w:val="ConsPlusNormal"/>
              <w:jc w:val="center"/>
            </w:pPr>
            <w:r>
              <w:t>- &lt;9&gt;</w:t>
            </w:r>
          </w:p>
        </w:tc>
        <w:tc>
          <w:tcPr>
            <w:tcW w:w="664" w:type="dxa"/>
          </w:tcPr>
          <w:p w:rsidR="00703134" w:rsidRDefault="00703134">
            <w:pPr>
              <w:pStyle w:val="ConsPlusNormal"/>
              <w:jc w:val="center"/>
            </w:pPr>
            <w:r>
              <w:t>- &lt;9&gt;</w:t>
            </w:r>
          </w:p>
        </w:tc>
        <w:tc>
          <w:tcPr>
            <w:tcW w:w="664" w:type="dxa"/>
          </w:tcPr>
          <w:p w:rsidR="00703134" w:rsidRDefault="00703134">
            <w:pPr>
              <w:pStyle w:val="ConsPlusNormal"/>
              <w:jc w:val="center"/>
            </w:pPr>
            <w:r>
              <w:t>- &lt;9&gt;</w:t>
            </w:r>
          </w:p>
        </w:tc>
      </w:tr>
      <w:tr w:rsidR="00703134">
        <w:tc>
          <w:tcPr>
            <w:tcW w:w="604" w:type="dxa"/>
            <w:vMerge/>
          </w:tcPr>
          <w:p w:rsidR="00703134" w:rsidRDefault="00703134"/>
        </w:tc>
        <w:tc>
          <w:tcPr>
            <w:tcW w:w="4535" w:type="dxa"/>
          </w:tcPr>
          <w:p w:rsidR="00703134" w:rsidRDefault="00703134">
            <w:pPr>
              <w:pStyle w:val="ConsPlusNormal"/>
            </w:pPr>
            <w:r>
              <w:t>Доля территорий общественно-деловой застройки, на которых созданы условия для их преобразования или развития в текущем периоде, от количества территорий, запланированных к преобразованию или развитию</w:t>
            </w:r>
          </w:p>
        </w:tc>
        <w:tc>
          <w:tcPr>
            <w:tcW w:w="592" w:type="dxa"/>
          </w:tcPr>
          <w:p w:rsidR="00703134" w:rsidRDefault="00703134">
            <w:pPr>
              <w:pStyle w:val="ConsPlusNormal"/>
              <w:jc w:val="center"/>
            </w:pPr>
            <w:r>
              <w:t>%</w:t>
            </w:r>
          </w:p>
        </w:tc>
        <w:tc>
          <w:tcPr>
            <w:tcW w:w="664" w:type="dxa"/>
          </w:tcPr>
          <w:p w:rsidR="00703134" w:rsidRDefault="00703134">
            <w:pPr>
              <w:pStyle w:val="ConsPlusNormal"/>
              <w:jc w:val="center"/>
            </w:pPr>
            <w:r>
              <w:t>100</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r>
      <w:tr w:rsidR="00703134">
        <w:tc>
          <w:tcPr>
            <w:tcW w:w="604" w:type="dxa"/>
            <w:vMerge/>
          </w:tcPr>
          <w:p w:rsidR="00703134" w:rsidRDefault="00703134"/>
        </w:tc>
        <w:tc>
          <w:tcPr>
            <w:tcW w:w="4535" w:type="dxa"/>
          </w:tcPr>
          <w:p w:rsidR="00703134" w:rsidRDefault="00703134">
            <w:pPr>
              <w:pStyle w:val="ConsPlusNormal"/>
            </w:pPr>
            <w:r>
              <w:t>Доля площади территорий, на которых созданы условия для развития жилищного строительства в текущем периоде в рамках реализации программы по расселению аварийного и ветхого жилья</w:t>
            </w:r>
          </w:p>
        </w:tc>
        <w:tc>
          <w:tcPr>
            <w:tcW w:w="592" w:type="dxa"/>
          </w:tcPr>
          <w:p w:rsidR="00703134" w:rsidRDefault="00703134">
            <w:pPr>
              <w:pStyle w:val="ConsPlusNormal"/>
              <w:jc w:val="center"/>
            </w:pPr>
            <w:r>
              <w:t>%</w:t>
            </w:r>
          </w:p>
        </w:tc>
        <w:tc>
          <w:tcPr>
            <w:tcW w:w="664" w:type="dxa"/>
          </w:tcPr>
          <w:p w:rsidR="00703134" w:rsidRDefault="00703134">
            <w:pPr>
              <w:pStyle w:val="ConsPlusNormal"/>
              <w:jc w:val="center"/>
            </w:pPr>
            <w:r>
              <w:t>100</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r>
      <w:tr w:rsidR="00703134">
        <w:tc>
          <w:tcPr>
            <w:tcW w:w="604" w:type="dxa"/>
            <w:vMerge/>
          </w:tcPr>
          <w:p w:rsidR="00703134" w:rsidRDefault="00703134"/>
        </w:tc>
        <w:tc>
          <w:tcPr>
            <w:tcW w:w="4535" w:type="dxa"/>
          </w:tcPr>
          <w:p w:rsidR="00703134" w:rsidRDefault="00703134">
            <w:pPr>
              <w:pStyle w:val="ConsPlusNormal"/>
            </w:pPr>
            <w:r>
              <w:t>Доля территорий, на которых созданы условия для развития жилищного строительства в текущем периоде, от количества территорий, на которых планируется формирование земельных участков под строительство на торги</w:t>
            </w:r>
          </w:p>
        </w:tc>
        <w:tc>
          <w:tcPr>
            <w:tcW w:w="592" w:type="dxa"/>
          </w:tcPr>
          <w:p w:rsidR="00703134" w:rsidRDefault="00703134">
            <w:pPr>
              <w:pStyle w:val="ConsPlusNormal"/>
              <w:jc w:val="center"/>
            </w:pPr>
            <w:r>
              <w:t>%</w:t>
            </w:r>
          </w:p>
        </w:tc>
        <w:tc>
          <w:tcPr>
            <w:tcW w:w="664" w:type="dxa"/>
          </w:tcPr>
          <w:p w:rsidR="00703134" w:rsidRDefault="00703134">
            <w:pPr>
              <w:pStyle w:val="ConsPlusNormal"/>
              <w:jc w:val="center"/>
            </w:pPr>
            <w:r>
              <w:t>100</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r>
      <w:tr w:rsidR="00703134">
        <w:tc>
          <w:tcPr>
            <w:tcW w:w="604" w:type="dxa"/>
            <w:vMerge/>
          </w:tcPr>
          <w:p w:rsidR="00703134" w:rsidRDefault="00703134"/>
        </w:tc>
        <w:tc>
          <w:tcPr>
            <w:tcW w:w="4535" w:type="dxa"/>
          </w:tcPr>
          <w:p w:rsidR="00703134" w:rsidRDefault="00703134">
            <w:pPr>
              <w:pStyle w:val="ConsPlusNormal"/>
            </w:pPr>
            <w:r>
              <w:t>Доля территорий, на которых созданы условия для развития улично-дорожной сети в текущем периоде, от количества территорий, на которых запланировано развитие улично-дорожной сети</w:t>
            </w:r>
          </w:p>
        </w:tc>
        <w:tc>
          <w:tcPr>
            <w:tcW w:w="592" w:type="dxa"/>
          </w:tcPr>
          <w:p w:rsidR="00703134" w:rsidRDefault="00703134">
            <w:pPr>
              <w:pStyle w:val="ConsPlusNormal"/>
              <w:jc w:val="center"/>
            </w:pPr>
            <w:r>
              <w:t>%</w:t>
            </w:r>
          </w:p>
        </w:tc>
        <w:tc>
          <w:tcPr>
            <w:tcW w:w="664" w:type="dxa"/>
          </w:tcPr>
          <w:p w:rsidR="00703134" w:rsidRDefault="00703134">
            <w:pPr>
              <w:pStyle w:val="ConsPlusNormal"/>
              <w:jc w:val="center"/>
            </w:pPr>
            <w:r>
              <w:t>100</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r>
      <w:tr w:rsidR="00703134">
        <w:tc>
          <w:tcPr>
            <w:tcW w:w="604" w:type="dxa"/>
            <w:vMerge/>
          </w:tcPr>
          <w:p w:rsidR="00703134" w:rsidRDefault="00703134"/>
        </w:tc>
        <w:tc>
          <w:tcPr>
            <w:tcW w:w="4535" w:type="dxa"/>
          </w:tcPr>
          <w:p w:rsidR="00703134" w:rsidRDefault="00703134">
            <w:pPr>
              <w:pStyle w:val="ConsPlusNormal"/>
            </w:pPr>
            <w:r>
              <w:t>Доля территорий, на которых созданы условия для реконструкции дорожных объектов города Перми, от количества территорий, на которых запланирована реконструкция дорожных объектов</w:t>
            </w:r>
          </w:p>
        </w:tc>
        <w:tc>
          <w:tcPr>
            <w:tcW w:w="592" w:type="dxa"/>
          </w:tcPr>
          <w:p w:rsidR="00703134" w:rsidRDefault="00703134">
            <w:pPr>
              <w:pStyle w:val="ConsPlusNormal"/>
              <w:jc w:val="center"/>
            </w:pPr>
            <w:r>
              <w:t>%</w:t>
            </w:r>
          </w:p>
        </w:tc>
        <w:tc>
          <w:tcPr>
            <w:tcW w:w="664" w:type="dxa"/>
          </w:tcPr>
          <w:p w:rsidR="00703134" w:rsidRDefault="00703134">
            <w:pPr>
              <w:pStyle w:val="ConsPlusNormal"/>
              <w:jc w:val="center"/>
            </w:pPr>
            <w:r>
              <w:t>100</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r>
      <w:tr w:rsidR="00703134">
        <w:tc>
          <w:tcPr>
            <w:tcW w:w="604" w:type="dxa"/>
            <w:vMerge/>
          </w:tcPr>
          <w:p w:rsidR="00703134" w:rsidRDefault="00703134"/>
        </w:tc>
        <w:tc>
          <w:tcPr>
            <w:tcW w:w="4535" w:type="dxa"/>
          </w:tcPr>
          <w:p w:rsidR="00703134" w:rsidRDefault="00703134">
            <w:pPr>
              <w:pStyle w:val="ConsPlusNormal"/>
            </w:pPr>
            <w:r>
              <w:t>Доля территорий, на которых созданы условия для постановки земельных участков под многоквартирными домами на государственный кадастровый учет, от количества территорий, на которых расположены земельные участки под многоквартирными домами, требующих постановки на государственный кадастровый учет</w:t>
            </w:r>
          </w:p>
        </w:tc>
        <w:tc>
          <w:tcPr>
            <w:tcW w:w="592"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100</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r>
      <w:tr w:rsidR="00703134">
        <w:tc>
          <w:tcPr>
            <w:tcW w:w="604" w:type="dxa"/>
            <w:vMerge/>
          </w:tcPr>
          <w:p w:rsidR="00703134" w:rsidRDefault="00703134"/>
        </w:tc>
        <w:tc>
          <w:tcPr>
            <w:tcW w:w="4535" w:type="dxa"/>
          </w:tcPr>
          <w:p w:rsidR="00703134" w:rsidRDefault="00703134">
            <w:pPr>
              <w:pStyle w:val="ConsPlusNormal"/>
            </w:pPr>
            <w:r>
              <w:t xml:space="preserve">Доля территорий, на которых созданы </w:t>
            </w:r>
            <w:r>
              <w:lastRenderedPageBreak/>
              <w:t>условия для реконструкции и нового строительства объектов капитального строительства, от количества территорий, на которых расположены земельные участки, на которых возможно осуществить реконструкцию и/или новое строительство</w:t>
            </w:r>
          </w:p>
        </w:tc>
        <w:tc>
          <w:tcPr>
            <w:tcW w:w="592" w:type="dxa"/>
          </w:tcPr>
          <w:p w:rsidR="00703134" w:rsidRDefault="00703134">
            <w:pPr>
              <w:pStyle w:val="ConsPlusNormal"/>
              <w:jc w:val="center"/>
            </w:pPr>
            <w:r>
              <w:lastRenderedPageBreak/>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100</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r>
      <w:tr w:rsidR="00703134">
        <w:tc>
          <w:tcPr>
            <w:tcW w:w="604" w:type="dxa"/>
            <w:vMerge/>
          </w:tcPr>
          <w:p w:rsidR="00703134" w:rsidRDefault="00703134"/>
        </w:tc>
        <w:tc>
          <w:tcPr>
            <w:tcW w:w="4535" w:type="dxa"/>
          </w:tcPr>
          <w:p w:rsidR="00703134" w:rsidRDefault="00703134">
            <w:pPr>
              <w:pStyle w:val="ConsPlusNormal"/>
            </w:pPr>
            <w:r>
              <w:t>Доля территорий, на которых созданы условия для образования земельных участков, на которых расположен объект капитального строительства в измененных границах</w:t>
            </w:r>
          </w:p>
        </w:tc>
        <w:tc>
          <w:tcPr>
            <w:tcW w:w="592"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100</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r>
      <w:tr w:rsidR="00703134">
        <w:tc>
          <w:tcPr>
            <w:tcW w:w="604" w:type="dxa"/>
            <w:vMerge/>
          </w:tcPr>
          <w:p w:rsidR="00703134" w:rsidRDefault="00703134"/>
        </w:tc>
        <w:tc>
          <w:tcPr>
            <w:tcW w:w="4535" w:type="dxa"/>
          </w:tcPr>
          <w:p w:rsidR="00703134" w:rsidRDefault="00703134">
            <w:pPr>
              <w:pStyle w:val="ConsPlusNormal"/>
            </w:pPr>
            <w:r>
              <w:t>Доля рекреационных территорий, на которых созданы условия для их развития в текущем периоде, от количества территорий, запланированных к развитию</w:t>
            </w:r>
          </w:p>
        </w:tc>
        <w:tc>
          <w:tcPr>
            <w:tcW w:w="592"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100</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c>
          <w:tcPr>
            <w:tcW w:w="664" w:type="dxa"/>
          </w:tcPr>
          <w:p w:rsidR="00703134" w:rsidRDefault="00703134">
            <w:pPr>
              <w:pStyle w:val="ConsPlusNormal"/>
              <w:jc w:val="center"/>
            </w:pPr>
            <w:r>
              <w:t>-</w:t>
            </w:r>
          </w:p>
        </w:tc>
      </w:tr>
    </w:tbl>
    <w:p w:rsidR="00703134" w:rsidRDefault="00703134">
      <w:pPr>
        <w:pStyle w:val="ConsPlusNormal"/>
        <w:jc w:val="both"/>
      </w:pPr>
    </w:p>
    <w:p w:rsidR="00703134" w:rsidRDefault="00703134">
      <w:pPr>
        <w:pStyle w:val="ConsPlusNonformat"/>
        <w:jc w:val="both"/>
      </w:pPr>
      <w:r>
        <w:t xml:space="preserve">    6.  </w:t>
      </w:r>
      <w:hyperlink r:id="rId37" w:history="1">
        <w:r>
          <w:rPr>
            <w:color w:val="0000FF"/>
          </w:rPr>
          <w:t>Раздел</w:t>
        </w:r>
      </w:hyperlink>
      <w:r>
        <w:t xml:space="preserve">  "Методика расчета значений показателей конечного результата</w:t>
      </w:r>
    </w:p>
    <w:p w:rsidR="00703134" w:rsidRDefault="00703134">
      <w:pPr>
        <w:pStyle w:val="ConsPlusNonformat"/>
        <w:jc w:val="both"/>
      </w:pPr>
      <w:r>
        <w:t xml:space="preserve">муниципальной   </w:t>
      </w:r>
      <w:proofErr w:type="gramStart"/>
      <w:r>
        <w:t>программы  "</w:t>
      </w:r>
      <w:proofErr w:type="gramEnd"/>
      <w:r>
        <w:t>Градостроительная  деятельность  на  территории</w:t>
      </w:r>
    </w:p>
    <w:p w:rsidR="00703134" w:rsidRDefault="00703134">
      <w:pPr>
        <w:pStyle w:val="ConsPlusNonformat"/>
        <w:jc w:val="both"/>
      </w:pPr>
      <w:r>
        <w:t xml:space="preserve">                                 3</w:t>
      </w:r>
    </w:p>
    <w:p w:rsidR="00703134" w:rsidRDefault="00703134">
      <w:pPr>
        <w:pStyle w:val="ConsPlusNonformat"/>
        <w:jc w:val="both"/>
      </w:pPr>
      <w:r>
        <w:t xml:space="preserve">города Перми" дополнить строкой </w:t>
      </w:r>
      <w:proofErr w:type="gramStart"/>
      <w:r>
        <w:t>7  следующего</w:t>
      </w:r>
      <w:proofErr w:type="gramEnd"/>
      <w:r>
        <w:t xml:space="preserve"> содержания:</w:t>
      </w:r>
    </w:p>
    <w:p w:rsidR="00703134" w:rsidRDefault="00703134">
      <w:pPr>
        <w:pStyle w:val="ConsPlusNormal"/>
        <w:jc w:val="both"/>
      </w:pPr>
    </w:p>
    <w:p w:rsidR="00703134" w:rsidRDefault="00703134">
      <w:pPr>
        <w:sectPr w:rsidR="00703134">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608"/>
        <w:gridCol w:w="340"/>
        <w:gridCol w:w="340"/>
        <w:gridCol w:w="1587"/>
        <w:gridCol w:w="4535"/>
        <w:gridCol w:w="604"/>
        <w:gridCol w:w="1275"/>
        <w:gridCol w:w="1701"/>
      </w:tblGrid>
      <w:tr w:rsidR="00703134">
        <w:tc>
          <w:tcPr>
            <w:tcW w:w="567" w:type="dxa"/>
            <w:tcBorders>
              <w:top w:val="single" w:sz="4" w:space="0" w:color="auto"/>
              <w:bottom w:val="single" w:sz="4" w:space="0" w:color="auto"/>
            </w:tcBorders>
          </w:tcPr>
          <w:p w:rsidR="00703134" w:rsidRDefault="00703134">
            <w:pPr>
              <w:pStyle w:val="ConsPlusNonformat"/>
              <w:jc w:val="both"/>
            </w:pPr>
            <w:r>
              <w:lastRenderedPageBreak/>
              <w:t xml:space="preserve"> 3</w:t>
            </w:r>
          </w:p>
          <w:p w:rsidR="00703134" w:rsidRDefault="00703134">
            <w:pPr>
              <w:pStyle w:val="ConsPlusNonformat"/>
              <w:jc w:val="both"/>
            </w:pPr>
            <w:r>
              <w:t>7</w:t>
            </w:r>
          </w:p>
        </w:tc>
        <w:tc>
          <w:tcPr>
            <w:tcW w:w="2608" w:type="dxa"/>
            <w:tcBorders>
              <w:top w:val="single" w:sz="4" w:space="0" w:color="auto"/>
              <w:bottom w:val="single" w:sz="4" w:space="0" w:color="auto"/>
            </w:tcBorders>
          </w:tcPr>
          <w:p w:rsidR="00703134" w:rsidRDefault="00703134">
            <w:pPr>
              <w:pStyle w:val="ConsPlusNormal"/>
            </w:pPr>
            <w:r>
              <w:t>Доля рекреационных территорий, на которых созданы условия для их развития в текущем периоде, от количества территорий, запланированных к развитию</w:t>
            </w:r>
          </w:p>
        </w:tc>
        <w:tc>
          <w:tcPr>
            <w:tcW w:w="340" w:type="dxa"/>
            <w:tcBorders>
              <w:top w:val="single" w:sz="4" w:space="0" w:color="auto"/>
              <w:bottom w:val="single" w:sz="4" w:space="0" w:color="auto"/>
            </w:tcBorders>
          </w:tcPr>
          <w:p w:rsidR="00703134" w:rsidRDefault="00703134">
            <w:pPr>
              <w:pStyle w:val="ConsPlusNormal"/>
              <w:jc w:val="center"/>
            </w:pPr>
            <w:r>
              <w:t>%</w:t>
            </w:r>
          </w:p>
        </w:tc>
        <w:tc>
          <w:tcPr>
            <w:tcW w:w="340" w:type="dxa"/>
            <w:tcBorders>
              <w:top w:val="single" w:sz="4" w:space="0" w:color="auto"/>
              <w:bottom w:val="single" w:sz="4" w:space="0" w:color="auto"/>
            </w:tcBorders>
          </w:tcPr>
          <w:p w:rsidR="00703134" w:rsidRDefault="00703134">
            <w:pPr>
              <w:pStyle w:val="ConsPlusNormal"/>
              <w:jc w:val="center"/>
            </w:pPr>
            <w:r>
              <w:t>-</w:t>
            </w:r>
          </w:p>
        </w:tc>
        <w:tc>
          <w:tcPr>
            <w:tcW w:w="1587" w:type="dxa"/>
            <w:tcBorders>
              <w:top w:val="single" w:sz="4" w:space="0" w:color="auto"/>
              <w:bottom w:val="single" w:sz="4" w:space="0" w:color="auto"/>
            </w:tcBorders>
          </w:tcPr>
          <w:p w:rsidR="00703134" w:rsidRDefault="00703134">
            <w:pPr>
              <w:pStyle w:val="ConsPlusNormal"/>
              <w:jc w:val="center"/>
            </w:pPr>
            <w:proofErr w:type="spellStart"/>
            <w:r>
              <w:t>Д.рек.тер</w:t>
            </w:r>
            <w:proofErr w:type="spellEnd"/>
            <w:r>
              <w:t xml:space="preserve">. = </w:t>
            </w:r>
            <w:proofErr w:type="spellStart"/>
            <w:r>
              <w:t>Кол.тер.с.у</w:t>
            </w:r>
            <w:proofErr w:type="spellEnd"/>
            <w:r>
              <w:t xml:space="preserve">. / </w:t>
            </w:r>
            <w:proofErr w:type="spellStart"/>
            <w:r>
              <w:t>Кол.тер.п.р</w:t>
            </w:r>
            <w:proofErr w:type="spellEnd"/>
            <w:r>
              <w:t>. x 100</w:t>
            </w:r>
          </w:p>
        </w:tc>
        <w:tc>
          <w:tcPr>
            <w:tcW w:w="4535" w:type="dxa"/>
            <w:tcBorders>
              <w:top w:val="single" w:sz="4" w:space="0" w:color="auto"/>
              <w:bottom w:val="single" w:sz="4" w:space="0" w:color="auto"/>
            </w:tcBorders>
          </w:tcPr>
          <w:p w:rsidR="00703134" w:rsidRDefault="00703134">
            <w:pPr>
              <w:pStyle w:val="ConsPlusNormal"/>
              <w:jc w:val="center"/>
            </w:pPr>
            <w:proofErr w:type="spellStart"/>
            <w:r>
              <w:t>Д.рек.тер</w:t>
            </w:r>
            <w:proofErr w:type="spellEnd"/>
            <w:r>
              <w:t>. - доля рекреационных территорий, на которых созданы условия для их развития в текущем периоде, от количества территорий, запланированных к развитию;</w:t>
            </w:r>
          </w:p>
          <w:p w:rsidR="00703134" w:rsidRDefault="00703134">
            <w:pPr>
              <w:pStyle w:val="ConsPlusNormal"/>
              <w:jc w:val="center"/>
            </w:pPr>
            <w:proofErr w:type="spellStart"/>
            <w:r>
              <w:t>Кол.тер.с.у</w:t>
            </w:r>
            <w:proofErr w:type="spellEnd"/>
            <w:r>
              <w:t>. - количество территорий, на которых созданы условия для их развития в текущем периоде;</w:t>
            </w:r>
          </w:p>
          <w:p w:rsidR="00703134" w:rsidRDefault="00703134">
            <w:pPr>
              <w:pStyle w:val="ConsPlusNormal"/>
              <w:jc w:val="center"/>
            </w:pPr>
            <w:proofErr w:type="spellStart"/>
            <w:r>
              <w:t>Кол.тер.п.р</w:t>
            </w:r>
            <w:proofErr w:type="spellEnd"/>
            <w:r>
              <w:t>. - количество территорий, запланированных к развитию</w:t>
            </w:r>
          </w:p>
        </w:tc>
        <w:tc>
          <w:tcPr>
            <w:tcW w:w="604" w:type="dxa"/>
            <w:tcBorders>
              <w:top w:val="single" w:sz="4" w:space="0" w:color="auto"/>
              <w:bottom w:val="single" w:sz="4" w:space="0" w:color="auto"/>
            </w:tcBorders>
          </w:tcPr>
          <w:p w:rsidR="00703134" w:rsidRDefault="00703134">
            <w:pPr>
              <w:pStyle w:val="ConsPlusNormal"/>
              <w:jc w:val="center"/>
            </w:pPr>
            <w:r>
              <w:t>ДГА</w:t>
            </w:r>
          </w:p>
        </w:tc>
        <w:tc>
          <w:tcPr>
            <w:tcW w:w="1275" w:type="dxa"/>
            <w:tcBorders>
              <w:top w:val="single" w:sz="4" w:space="0" w:color="auto"/>
              <w:bottom w:val="single" w:sz="4" w:space="0" w:color="auto"/>
            </w:tcBorders>
          </w:tcPr>
          <w:p w:rsidR="00703134" w:rsidRDefault="00703134">
            <w:pPr>
              <w:pStyle w:val="ConsPlusNormal"/>
              <w:jc w:val="center"/>
            </w:pPr>
            <w:r>
              <w:t>периодическая отчетность</w:t>
            </w:r>
          </w:p>
        </w:tc>
        <w:tc>
          <w:tcPr>
            <w:tcW w:w="1701" w:type="dxa"/>
            <w:tcBorders>
              <w:top w:val="single" w:sz="4" w:space="0" w:color="auto"/>
              <w:bottom w:val="single" w:sz="4" w:space="0" w:color="auto"/>
            </w:tcBorders>
          </w:tcPr>
          <w:p w:rsidR="00703134" w:rsidRDefault="00703134">
            <w:pPr>
              <w:pStyle w:val="ConsPlusNormal"/>
              <w:jc w:val="center"/>
            </w:pPr>
            <w:r>
              <w:t>ежегодно до 20 февраля года, следующего за отчетным периодом</w:t>
            </w:r>
          </w:p>
        </w:tc>
      </w:tr>
    </w:tbl>
    <w:p w:rsidR="00703134" w:rsidRDefault="00703134">
      <w:pPr>
        <w:pStyle w:val="ConsPlusNormal"/>
        <w:jc w:val="both"/>
      </w:pPr>
    </w:p>
    <w:p w:rsidR="00703134" w:rsidRDefault="00703134">
      <w:pPr>
        <w:pStyle w:val="ConsPlusNormal"/>
        <w:ind w:firstLine="540"/>
        <w:jc w:val="both"/>
      </w:pPr>
      <w:r>
        <w:t xml:space="preserve">7. В </w:t>
      </w:r>
      <w:hyperlink r:id="rId38" w:history="1">
        <w:r>
          <w:rPr>
            <w:color w:val="0000FF"/>
          </w:rPr>
          <w:t>приложении 1</w:t>
        </w:r>
      </w:hyperlink>
      <w:r>
        <w:t>:</w:t>
      </w:r>
    </w:p>
    <w:p w:rsidR="00703134" w:rsidRDefault="00703134">
      <w:pPr>
        <w:pStyle w:val="ConsPlusNormal"/>
        <w:spacing w:before="220"/>
        <w:ind w:firstLine="540"/>
        <w:jc w:val="both"/>
      </w:pPr>
      <w:r>
        <w:t xml:space="preserve">7.1. в </w:t>
      </w:r>
      <w:hyperlink r:id="rId39" w:history="1">
        <w:r>
          <w:rPr>
            <w:color w:val="0000FF"/>
          </w:rPr>
          <w:t>графе 10 строки 1.1.1.1.1.1</w:t>
        </w:r>
      </w:hyperlink>
      <w:r>
        <w:t xml:space="preserve"> цифры "28679,517" заменить цифрами "28634,092";</w:t>
      </w:r>
    </w:p>
    <w:p w:rsidR="00703134" w:rsidRDefault="00703134">
      <w:pPr>
        <w:pStyle w:val="ConsPlusNormal"/>
        <w:spacing w:before="220"/>
        <w:ind w:firstLine="540"/>
        <w:jc w:val="both"/>
      </w:pPr>
      <w:r>
        <w:t xml:space="preserve">7.2. в </w:t>
      </w:r>
      <w:hyperlink r:id="rId40" w:history="1">
        <w:r>
          <w:rPr>
            <w:color w:val="0000FF"/>
          </w:rPr>
          <w:t>графе 10 строки</w:t>
        </w:r>
      </w:hyperlink>
      <w:r>
        <w:t xml:space="preserve"> "Итого по мероприятию 1.1.1.1.1, в том числе по источникам финансирования" цифры "28679,517" заменить цифрами "28634,092";</w:t>
      </w:r>
    </w:p>
    <w:p w:rsidR="00703134" w:rsidRDefault="00703134">
      <w:pPr>
        <w:pStyle w:val="ConsPlusNormal"/>
        <w:spacing w:before="220"/>
        <w:ind w:firstLine="540"/>
        <w:jc w:val="both"/>
      </w:pPr>
      <w:r>
        <w:t xml:space="preserve">7.3. в </w:t>
      </w:r>
      <w:hyperlink r:id="rId41" w:history="1">
        <w:r>
          <w:rPr>
            <w:color w:val="0000FF"/>
          </w:rPr>
          <w:t>графе 10 строки</w:t>
        </w:r>
      </w:hyperlink>
      <w:r>
        <w:t xml:space="preserve"> "Итого по основному мероприятию 1.1.1.1, в том числе по источникам финансирования" цифры "29479,517" заменить цифрами "29434,092";</w:t>
      </w:r>
    </w:p>
    <w:p w:rsidR="00703134" w:rsidRDefault="00703134">
      <w:pPr>
        <w:pStyle w:val="ConsPlusNormal"/>
        <w:spacing w:before="220"/>
        <w:ind w:firstLine="540"/>
        <w:jc w:val="both"/>
      </w:pPr>
      <w:r>
        <w:t xml:space="preserve">7.4. </w:t>
      </w:r>
      <w:hyperlink r:id="rId42" w:history="1">
        <w:r>
          <w:rPr>
            <w:color w:val="0000FF"/>
          </w:rPr>
          <w:t>строки 1.1.1.2.1.1</w:t>
        </w:r>
      </w:hyperlink>
      <w:r>
        <w:t xml:space="preserve">, </w:t>
      </w:r>
      <w:hyperlink r:id="rId43" w:history="1">
        <w:r>
          <w:rPr>
            <w:color w:val="0000FF"/>
          </w:rPr>
          <w:t>1.1.1.2.1.2</w:t>
        </w:r>
      </w:hyperlink>
      <w:r>
        <w:t xml:space="preserve"> изложить в следующей редакции:</w:t>
      </w:r>
    </w:p>
    <w:p w:rsidR="00703134" w:rsidRDefault="0070313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64"/>
        <w:gridCol w:w="2140"/>
        <w:gridCol w:w="796"/>
        <w:gridCol w:w="1204"/>
        <w:gridCol w:w="1204"/>
        <w:gridCol w:w="3685"/>
        <w:gridCol w:w="340"/>
        <w:gridCol w:w="1024"/>
        <w:gridCol w:w="928"/>
        <w:gridCol w:w="1024"/>
      </w:tblGrid>
      <w:tr w:rsidR="00703134">
        <w:tc>
          <w:tcPr>
            <w:tcW w:w="1264" w:type="dxa"/>
            <w:vMerge w:val="restart"/>
          </w:tcPr>
          <w:p w:rsidR="00703134" w:rsidRDefault="00703134">
            <w:pPr>
              <w:pStyle w:val="ConsPlusNormal"/>
              <w:jc w:val="center"/>
            </w:pPr>
            <w:r>
              <w:t>1.1.1.2.1.1</w:t>
            </w:r>
          </w:p>
        </w:tc>
        <w:tc>
          <w:tcPr>
            <w:tcW w:w="2140" w:type="dxa"/>
            <w:vMerge w:val="restart"/>
          </w:tcPr>
          <w:p w:rsidR="00703134" w:rsidRDefault="00703134">
            <w:pPr>
              <w:pStyle w:val="ConsPlusNormal"/>
            </w:pPr>
            <w:r>
              <w:t>Разработка документации по планировке территории в части функциональных зон СТН, обеспечивающей развитие центра и локальных центров</w:t>
            </w:r>
          </w:p>
        </w:tc>
        <w:tc>
          <w:tcPr>
            <w:tcW w:w="796" w:type="dxa"/>
            <w:vMerge w:val="restart"/>
          </w:tcPr>
          <w:p w:rsidR="00703134" w:rsidRDefault="00703134">
            <w:pPr>
              <w:pStyle w:val="ConsPlusNormal"/>
              <w:jc w:val="center"/>
            </w:pPr>
            <w:r>
              <w:t>МКУ "ИТП"</w:t>
            </w:r>
          </w:p>
        </w:tc>
        <w:tc>
          <w:tcPr>
            <w:tcW w:w="1204" w:type="dxa"/>
            <w:vMerge w:val="restart"/>
          </w:tcPr>
          <w:p w:rsidR="00703134" w:rsidRDefault="00703134">
            <w:pPr>
              <w:pStyle w:val="ConsPlusNormal"/>
              <w:jc w:val="center"/>
            </w:pPr>
            <w:r>
              <w:t>09.01.2019</w:t>
            </w:r>
          </w:p>
        </w:tc>
        <w:tc>
          <w:tcPr>
            <w:tcW w:w="1204" w:type="dxa"/>
            <w:vMerge w:val="restart"/>
          </w:tcPr>
          <w:p w:rsidR="00703134" w:rsidRDefault="00703134">
            <w:pPr>
              <w:pStyle w:val="ConsPlusNormal"/>
              <w:jc w:val="center"/>
            </w:pPr>
            <w:r>
              <w:t>06.12.2019</w:t>
            </w:r>
          </w:p>
        </w:tc>
        <w:tc>
          <w:tcPr>
            <w:tcW w:w="3685" w:type="dxa"/>
          </w:tcPr>
          <w:p w:rsidR="00703134" w:rsidRDefault="00703134">
            <w:pPr>
              <w:pStyle w:val="ConsPlusNormal"/>
              <w:jc w:val="center"/>
            </w:pPr>
            <w:r>
              <w:t>площадь территории, на которую выполнены работы по инженерно-геодезическим изысканиям</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205,96</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3768,138</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выполнены работы инженерно-геологических и инженерно-экологических, инженерно-гидрометеорологических изысканий</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13,32</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1661,517</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 xml:space="preserve">площадь территории, на которую выполнены работы по разработке </w:t>
            </w:r>
            <w:r>
              <w:lastRenderedPageBreak/>
              <w:t>раздела проекта планировки "Объекты инженерной инфраструктуры"</w:t>
            </w:r>
          </w:p>
        </w:tc>
        <w:tc>
          <w:tcPr>
            <w:tcW w:w="340" w:type="dxa"/>
          </w:tcPr>
          <w:p w:rsidR="00703134" w:rsidRDefault="00703134">
            <w:pPr>
              <w:pStyle w:val="ConsPlusNormal"/>
              <w:jc w:val="center"/>
            </w:pPr>
            <w:r>
              <w:lastRenderedPageBreak/>
              <w:t>га</w:t>
            </w:r>
          </w:p>
        </w:tc>
        <w:tc>
          <w:tcPr>
            <w:tcW w:w="1024" w:type="dxa"/>
          </w:tcPr>
          <w:p w:rsidR="00703134" w:rsidRDefault="00703134">
            <w:pPr>
              <w:pStyle w:val="ConsPlusNormal"/>
              <w:jc w:val="center"/>
            </w:pPr>
            <w:r>
              <w:t>193,97</w:t>
            </w:r>
          </w:p>
        </w:tc>
        <w:tc>
          <w:tcPr>
            <w:tcW w:w="928" w:type="dxa"/>
          </w:tcPr>
          <w:p w:rsidR="00703134" w:rsidRDefault="00703134">
            <w:pPr>
              <w:pStyle w:val="ConsPlusNormal"/>
              <w:jc w:val="center"/>
            </w:pPr>
            <w:r>
              <w:t xml:space="preserve">бюджет города </w:t>
            </w:r>
            <w:r>
              <w:lastRenderedPageBreak/>
              <w:t>Перми</w:t>
            </w:r>
          </w:p>
        </w:tc>
        <w:tc>
          <w:tcPr>
            <w:tcW w:w="1024" w:type="dxa"/>
          </w:tcPr>
          <w:p w:rsidR="00703134" w:rsidRDefault="00703134">
            <w:pPr>
              <w:pStyle w:val="ConsPlusNormal"/>
              <w:jc w:val="center"/>
            </w:pPr>
            <w:r>
              <w:lastRenderedPageBreak/>
              <w:t>1996,840</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разработана документация по планировке территории</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181,50</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0,000</w:t>
            </w:r>
          </w:p>
        </w:tc>
      </w:tr>
      <w:tr w:rsidR="00703134">
        <w:tc>
          <w:tcPr>
            <w:tcW w:w="1264" w:type="dxa"/>
            <w:vMerge/>
          </w:tcPr>
          <w:p w:rsidR="00703134" w:rsidRDefault="00703134"/>
        </w:tc>
        <w:tc>
          <w:tcPr>
            <w:tcW w:w="2140" w:type="dxa"/>
            <w:vMerge/>
          </w:tcPr>
          <w:p w:rsidR="00703134" w:rsidRDefault="00703134"/>
        </w:tc>
        <w:tc>
          <w:tcPr>
            <w:tcW w:w="796" w:type="dxa"/>
            <w:vMerge w:val="restart"/>
          </w:tcPr>
          <w:p w:rsidR="00703134" w:rsidRDefault="00703134">
            <w:pPr>
              <w:pStyle w:val="ConsPlusNormal"/>
              <w:jc w:val="center"/>
            </w:pPr>
            <w:r>
              <w:t>ДГА</w:t>
            </w:r>
          </w:p>
        </w:tc>
        <w:tc>
          <w:tcPr>
            <w:tcW w:w="1204" w:type="dxa"/>
            <w:vMerge w:val="restart"/>
          </w:tcPr>
          <w:p w:rsidR="00703134" w:rsidRDefault="00703134">
            <w:pPr>
              <w:pStyle w:val="ConsPlusNormal"/>
              <w:jc w:val="center"/>
            </w:pPr>
            <w:r>
              <w:t>09.12.2019</w:t>
            </w:r>
          </w:p>
        </w:tc>
        <w:tc>
          <w:tcPr>
            <w:tcW w:w="1204" w:type="dxa"/>
            <w:vMerge w:val="restart"/>
          </w:tcPr>
          <w:p w:rsidR="00703134" w:rsidRDefault="00703134">
            <w:pPr>
              <w:pStyle w:val="ConsPlusNormal"/>
              <w:jc w:val="center"/>
            </w:pPr>
            <w:r>
              <w:t>31.12.2019</w:t>
            </w:r>
          </w:p>
        </w:tc>
        <w:tc>
          <w:tcPr>
            <w:tcW w:w="3685" w:type="dxa"/>
          </w:tcPr>
          <w:p w:rsidR="00703134" w:rsidRDefault="00703134">
            <w:pPr>
              <w:pStyle w:val="ConsPlusNormal"/>
              <w:jc w:val="center"/>
            </w:pPr>
            <w:r>
              <w:t>площадь территории, на которую утверждена документация по планировке территории</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181,50</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0,000</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утверждена документация по планировке территории в части функциональных зон СТН (нарастающим итогом)</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10741,06</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0,000</w:t>
            </w:r>
          </w:p>
        </w:tc>
      </w:tr>
      <w:tr w:rsidR="00703134">
        <w:tc>
          <w:tcPr>
            <w:tcW w:w="1264" w:type="dxa"/>
            <w:vMerge w:val="restart"/>
          </w:tcPr>
          <w:p w:rsidR="00703134" w:rsidRDefault="00703134">
            <w:pPr>
              <w:pStyle w:val="ConsPlusNormal"/>
              <w:jc w:val="center"/>
            </w:pPr>
            <w:r>
              <w:t>1.1.1.2.1.2</w:t>
            </w:r>
          </w:p>
        </w:tc>
        <w:tc>
          <w:tcPr>
            <w:tcW w:w="2140" w:type="dxa"/>
            <w:vMerge w:val="restart"/>
          </w:tcPr>
          <w:p w:rsidR="00703134" w:rsidRDefault="00703134">
            <w:pPr>
              <w:pStyle w:val="ConsPlusNormal"/>
            </w:pPr>
            <w:r>
              <w:t>Создание условий для преобразования промышленных территорий посредством разработки документации по планировке территории, в том числе в части функциональных зон территорий ситуативного проектирования</w:t>
            </w:r>
          </w:p>
        </w:tc>
        <w:tc>
          <w:tcPr>
            <w:tcW w:w="796" w:type="dxa"/>
            <w:vMerge w:val="restart"/>
          </w:tcPr>
          <w:p w:rsidR="00703134" w:rsidRDefault="00703134">
            <w:pPr>
              <w:pStyle w:val="ConsPlusNormal"/>
              <w:jc w:val="center"/>
            </w:pPr>
            <w:r>
              <w:t>МКУ "ИТП"</w:t>
            </w:r>
          </w:p>
        </w:tc>
        <w:tc>
          <w:tcPr>
            <w:tcW w:w="1204" w:type="dxa"/>
            <w:vMerge w:val="restart"/>
          </w:tcPr>
          <w:p w:rsidR="00703134" w:rsidRDefault="00703134">
            <w:pPr>
              <w:pStyle w:val="ConsPlusNormal"/>
              <w:jc w:val="center"/>
            </w:pPr>
            <w:r>
              <w:t>09.01.2019</w:t>
            </w:r>
          </w:p>
        </w:tc>
        <w:tc>
          <w:tcPr>
            <w:tcW w:w="1204" w:type="dxa"/>
            <w:vMerge w:val="restart"/>
          </w:tcPr>
          <w:p w:rsidR="00703134" w:rsidRDefault="00703134">
            <w:pPr>
              <w:pStyle w:val="ConsPlusNormal"/>
              <w:jc w:val="center"/>
            </w:pPr>
            <w:r>
              <w:t>06.12.2019</w:t>
            </w:r>
          </w:p>
        </w:tc>
        <w:tc>
          <w:tcPr>
            <w:tcW w:w="3685" w:type="dxa"/>
          </w:tcPr>
          <w:p w:rsidR="00703134" w:rsidRDefault="00703134">
            <w:pPr>
              <w:pStyle w:val="ConsPlusNormal"/>
              <w:jc w:val="center"/>
            </w:pPr>
            <w:r>
              <w:t>площадь территории, на которую выполнены работы по инженерно-геодезическим изысканиям</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107,01</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992,136</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выполнены работы инженерно-геологических и инженерно-экологических, инженерно-гидрометеорологических изысканий</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71,22</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7210,424</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выполнены работы по разработке раздела проекта планировки "Объекты инженерной инфраструктуры"</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88,24</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631,280</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 xml:space="preserve">площадь территории, на которую </w:t>
            </w:r>
            <w:r>
              <w:lastRenderedPageBreak/>
              <w:t>разработана документация по планировке территории в целях развития промышленных территорий</w:t>
            </w:r>
          </w:p>
        </w:tc>
        <w:tc>
          <w:tcPr>
            <w:tcW w:w="340" w:type="dxa"/>
          </w:tcPr>
          <w:p w:rsidR="00703134" w:rsidRDefault="00703134">
            <w:pPr>
              <w:pStyle w:val="ConsPlusNormal"/>
              <w:jc w:val="center"/>
            </w:pPr>
            <w:r>
              <w:lastRenderedPageBreak/>
              <w:t>га</w:t>
            </w:r>
          </w:p>
        </w:tc>
        <w:tc>
          <w:tcPr>
            <w:tcW w:w="1024" w:type="dxa"/>
          </w:tcPr>
          <w:p w:rsidR="00703134" w:rsidRDefault="00703134">
            <w:pPr>
              <w:pStyle w:val="ConsPlusNormal"/>
              <w:jc w:val="center"/>
            </w:pPr>
            <w:r>
              <w:t>88,24</w:t>
            </w:r>
          </w:p>
        </w:tc>
        <w:tc>
          <w:tcPr>
            <w:tcW w:w="928" w:type="dxa"/>
          </w:tcPr>
          <w:p w:rsidR="00703134" w:rsidRDefault="00703134">
            <w:pPr>
              <w:pStyle w:val="ConsPlusNormal"/>
              <w:jc w:val="center"/>
            </w:pPr>
            <w:r>
              <w:t xml:space="preserve">бюджет </w:t>
            </w:r>
            <w:r>
              <w:lastRenderedPageBreak/>
              <w:t>города Перми</w:t>
            </w:r>
          </w:p>
        </w:tc>
        <w:tc>
          <w:tcPr>
            <w:tcW w:w="1024" w:type="dxa"/>
          </w:tcPr>
          <w:p w:rsidR="00703134" w:rsidRDefault="00703134">
            <w:pPr>
              <w:pStyle w:val="ConsPlusNormal"/>
              <w:jc w:val="center"/>
            </w:pPr>
            <w:r>
              <w:lastRenderedPageBreak/>
              <w:t>0,000</w:t>
            </w:r>
          </w:p>
        </w:tc>
      </w:tr>
      <w:tr w:rsidR="00703134">
        <w:tc>
          <w:tcPr>
            <w:tcW w:w="1264" w:type="dxa"/>
            <w:vMerge/>
          </w:tcPr>
          <w:p w:rsidR="00703134" w:rsidRDefault="00703134"/>
        </w:tc>
        <w:tc>
          <w:tcPr>
            <w:tcW w:w="2140" w:type="dxa"/>
            <w:vMerge/>
          </w:tcPr>
          <w:p w:rsidR="00703134" w:rsidRDefault="00703134"/>
        </w:tc>
        <w:tc>
          <w:tcPr>
            <w:tcW w:w="796" w:type="dxa"/>
          </w:tcPr>
          <w:p w:rsidR="00703134" w:rsidRDefault="00703134">
            <w:pPr>
              <w:pStyle w:val="ConsPlusNormal"/>
              <w:jc w:val="center"/>
            </w:pPr>
            <w:r>
              <w:t>ДГА</w:t>
            </w:r>
          </w:p>
        </w:tc>
        <w:tc>
          <w:tcPr>
            <w:tcW w:w="1204" w:type="dxa"/>
          </w:tcPr>
          <w:p w:rsidR="00703134" w:rsidRDefault="00703134">
            <w:pPr>
              <w:pStyle w:val="ConsPlusNormal"/>
              <w:jc w:val="center"/>
            </w:pPr>
            <w:r>
              <w:t>09.12.2019</w:t>
            </w:r>
          </w:p>
        </w:tc>
        <w:tc>
          <w:tcPr>
            <w:tcW w:w="1204" w:type="dxa"/>
          </w:tcPr>
          <w:p w:rsidR="00703134" w:rsidRDefault="00703134">
            <w:pPr>
              <w:pStyle w:val="ConsPlusNormal"/>
              <w:jc w:val="center"/>
            </w:pPr>
            <w:r>
              <w:t>31.12.2019</w:t>
            </w:r>
          </w:p>
        </w:tc>
        <w:tc>
          <w:tcPr>
            <w:tcW w:w="3685" w:type="dxa"/>
          </w:tcPr>
          <w:p w:rsidR="00703134" w:rsidRDefault="00703134">
            <w:pPr>
              <w:pStyle w:val="ConsPlusNormal"/>
              <w:jc w:val="center"/>
            </w:pPr>
            <w:r>
              <w:t>площадь территории, на которую утверждена документация по планировке территории в целях развития промышленных территорий</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88,24</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0,000</w:t>
            </w:r>
          </w:p>
        </w:tc>
      </w:tr>
    </w:tbl>
    <w:p w:rsidR="00703134" w:rsidRDefault="00703134">
      <w:pPr>
        <w:sectPr w:rsidR="00703134">
          <w:pgSz w:w="16838" w:h="11905" w:orient="landscape"/>
          <w:pgMar w:top="1701" w:right="1134" w:bottom="850" w:left="1134" w:header="0" w:footer="0" w:gutter="0"/>
          <w:cols w:space="720"/>
        </w:sectPr>
      </w:pPr>
    </w:p>
    <w:p w:rsidR="00703134" w:rsidRDefault="00703134">
      <w:pPr>
        <w:pStyle w:val="ConsPlusNormal"/>
        <w:jc w:val="both"/>
      </w:pPr>
    </w:p>
    <w:p w:rsidR="00703134" w:rsidRDefault="00703134">
      <w:pPr>
        <w:pStyle w:val="ConsPlusNormal"/>
        <w:ind w:firstLine="540"/>
        <w:jc w:val="both"/>
      </w:pPr>
      <w:r>
        <w:t xml:space="preserve">7.5. </w:t>
      </w:r>
      <w:hyperlink r:id="rId44" w:history="1">
        <w:r>
          <w:rPr>
            <w:color w:val="0000FF"/>
          </w:rPr>
          <w:t>строки 1.1.1.2.1.4</w:t>
        </w:r>
      </w:hyperlink>
      <w:r>
        <w:t>-</w:t>
      </w:r>
      <w:hyperlink r:id="rId45" w:history="1">
        <w:r>
          <w:rPr>
            <w:color w:val="0000FF"/>
          </w:rPr>
          <w:t>1.1.1.2.1.8</w:t>
        </w:r>
      </w:hyperlink>
      <w:r>
        <w:t xml:space="preserve"> изложить в следующей редакции:</w:t>
      </w:r>
    </w:p>
    <w:p w:rsidR="00703134" w:rsidRDefault="0070313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64"/>
        <w:gridCol w:w="2140"/>
        <w:gridCol w:w="796"/>
        <w:gridCol w:w="1204"/>
        <w:gridCol w:w="1204"/>
        <w:gridCol w:w="3685"/>
        <w:gridCol w:w="340"/>
        <w:gridCol w:w="1024"/>
        <w:gridCol w:w="928"/>
        <w:gridCol w:w="1024"/>
      </w:tblGrid>
      <w:tr w:rsidR="00703134">
        <w:tc>
          <w:tcPr>
            <w:tcW w:w="1264" w:type="dxa"/>
            <w:vMerge w:val="restart"/>
          </w:tcPr>
          <w:p w:rsidR="00703134" w:rsidRDefault="00703134">
            <w:pPr>
              <w:pStyle w:val="ConsPlusNormal"/>
              <w:jc w:val="center"/>
            </w:pPr>
            <w:r>
              <w:t>1.1.1.2.1.4</w:t>
            </w:r>
          </w:p>
        </w:tc>
        <w:tc>
          <w:tcPr>
            <w:tcW w:w="2140" w:type="dxa"/>
            <w:vMerge w:val="restart"/>
          </w:tcPr>
          <w:p w:rsidR="00703134" w:rsidRDefault="00703134">
            <w:pPr>
              <w:pStyle w:val="ConsPlusNormal"/>
            </w:pPr>
            <w:r>
              <w:t>Разработка документации по планировке территорий в целях формирования земельных участков на торги в рамках реализации программы по расселению ветхого и аварийного жилья</w:t>
            </w:r>
          </w:p>
        </w:tc>
        <w:tc>
          <w:tcPr>
            <w:tcW w:w="796" w:type="dxa"/>
            <w:vMerge w:val="restart"/>
          </w:tcPr>
          <w:p w:rsidR="00703134" w:rsidRDefault="00703134">
            <w:pPr>
              <w:pStyle w:val="ConsPlusNormal"/>
              <w:jc w:val="center"/>
            </w:pPr>
            <w:r>
              <w:t>МКУ "ИТП"</w:t>
            </w:r>
          </w:p>
        </w:tc>
        <w:tc>
          <w:tcPr>
            <w:tcW w:w="1204" w:type="dxa"/>
            <w:vMerge w:val="restart"/>
          </w:tcPr>
          <w:p w:rsidR="00703134" w:rsidRDefault="00703134">
            <w:pPr>
              <w:pStyle w:val="ConsPlusNormal"/>
              <w:jc w:val="center"/>
            </w:pPr>
            <w:r>
              <w:t>09.01.2019</w:t>
            </w:r>
          </w:p>
        </w:tc>
        <w:tc>
          <w:tcPr>
            <w:tcW w:w="1204" w:type="dxa"/>
            <w:vMerge w:val="restart"/>
          </w:tcPr>
          <w:p w:rsidR="00703134" w:rsidRDefault="00703134">
            <w:pPr>
              <w:pStyle w:val="ConsPlusNormal"/>
              <w:jc w:val="center"/>
            </w:pPr>
            <w:r>
              <w:t>06.12.2019</w:t>
            </w:r>
          </w:p>
        </w:tc>
        <w:tc>
          <w:tcPr>
            <w:tcW w:w="3685" w:type="dxa"/>
          </w:tcPr>
          <w:p w:rsidR="00703134" w:rsidRDefault="00703134">
            <w:pPr>
              <w:pStyle w:val="ConsPlusNormal"/>
              <w:jc w:val="center"/>
            </w:pPr>
            <w:r>
              <w:t>площадь территории, на которую выполнены работы по инженерно-геодезическим изысканиям</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105,46</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1637,486</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выполнены работы инженерно-геологических и инженерно-экологических, инженерно-гидрометеорологических изысканий</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24,48</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4280,129</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выполнены работы по разработке раздела проекта планировки "Объекты инженерной инфраструктуры"</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68,30</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1111,254</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разработаны проекты межевания и/или документация по планировке территории в целях формирования земельных участков на торги по итогам реализации программы по расселению ветхого и аварийного жилья</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105,46</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0,000</w:t>
            </w:r>
          </w:p>
        </w:tc>
      </w:tr>
      <w:tr w:rsidR="00703134">
        <w:tc>
          <w:tcPr>
            <w:tcW w:w="1264" w:type="dxa"/>
            <w:vMerge/>
          </w:tcPr>
          <w:p w:rsidR="00703134" w:rsidRDefault="00703134"/>
        </w:tc>
        <w:tc>
          <w:tcPr>
            <w:tcW w:w="2140" w:type="dxa"/>
            <w:vMerge/>
          </w:tcPr>
          <w:p w:rsidR="00703134" w:rsidRDefault="00703134"/>
        </w:tc>
        <w:tc>
          <w:tcPr>
            <w:tcW w:w="796" w:type="dxa"/>
          </w:tcPr>
          <w:p w:rsidR="00703134" w:rsidRDefault="00703134">
            <w:pPr>
              <w:pStyle w:val="ConsPlusNormal"/>
              <w:jc w:val="center"/>
            </w:pPr>
            <w:r>
              <w:t>ДГА</w:t>
            </w:r>
          </w:p>
        </w:tc>
        <w:tc>
          <w:tcPr>
            <w:tcW w:w="1204" w:type="dxa"/>
          </w:tcPr>
          <w:p w:rsidR="00703134" w:rsidRDefault="00703134">
            <w:pPr>
              <w:pStyle w:val="ConsPlusNormal"/>
              <w:jc w:val="center"/>
            </w:pPr>
            <w:r>
              <w:t>09.12.2019</w:t>
            </w:r>
          </w:p>
        </w:tc>
        <w:tc>
          <w:tcPr>
            <w:tcW w:w="1204" w:type="dxa"/>
          </w:tcPr>
          <w:p w:rsidR="00703134" w:rsidRDefault="00703134">
            <w:pPr>
              <w:pStyle w:val="ConsPlusNormal"/>
              <w:jc w:val="center"/>
            </w:pPr>
            <w:r>
              <w:t>31.12.2019</w:t>
            </w:r>
          </w:p>
        </w:tc>
        <w:tc>
          <w:tcPr>
            <w:tcW w:w="3685" w:type="dxa"/>
          </w:tcPr>
          <w:p w:rsidR="00703134" w:rsidRDefault="00703134">
            <w:pPr>
              <w:pStyle w:val="ConsPlusNormal"/>
              <w:jc w:val="center"/>
            </w:pPr>
            <w:r>
              <w:t xml:space="preserve">площадь территории, на которую утверждены проекты межевания и/или документация по планировке территории в целях формирования земельных участков на торги по итогам реализации программы по </w:t>
            </w:r>
            <w:r>
              <w:lastRenderedPageBreak/>
              <w:t>расселению ветхого и аварийного жилья</w:t>
            </w:r>
          </w:p>
        </w:tc>
        <w:tc>
          <w:tcPr>
            <w:tcW w:w="340" w:type="dxa"/>
          </w:tcPr>
          <w:p w:rsidR="00703134" w:rsidRDefault="00703134">
            <w:pPr>
              <w:pStyle w:val="ConsPlusNormal"/>
              <w:jc w:val="center"/>
            </w:pPr>
            <w:r>
              <w:lastRenderedPageBreak/>
              <w:t>га</w:t>
            </w:r>
          </w:p>
        </w:tc>
        <w:tc>
          <w:tcPr>
            <w:tcW w:w="1024" w:type="dxa"/>
          </w:tcPr>
          <w:p w:rsidR="00703134" w:rsidRDefault="00703134">
            <w:pPr>
              <w:pStyle w:val="ConsPlusNormal"/>
              <w:jc w:val="center"/>
            </w:pPr>
            <w:r>
              <w:t>105,46</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0,000</w:t>
            </w:r>
          </w:p>
        </w:tc>
      </w:tr>
      <w:tr w:rsidR="00703134">
        <w:tc>
          <w:tcPr>
            <w:tcW w:w="1264" w:type="dxa"/>
            <w:vMerge w:val="restart"/>
          </w:tcPr>
          <w:p w:rsidR="00703134" w:rsidRDefault="00703134">
            <w:pPr>
              <w:pStyle w:val="ConsPlusNormal"/>
              <w:jc w:val="center"/>
            </w:pPr>
            <w:r>
              <w:t>1.1.1.2.1.5</w:t>
            </w:r>
          </w:p>
        </w:tc>
        <w:tc>
          <w:tcPr>
            <w:tcW w:w="2140" w:type="dxa"/>
            <w:vMerge w:val="restart"/>
          </w:tcPr>
          <w:p w:rsidR="00703134" w:rsidRDefault="00703134">
            <w:pPr>
              <w:pStyle w:val="ConsPlusNormal"/>
            </w:pPr>
            <w:r>
              <w:t>Разработка документации по планировке территорий в целях формирования земельных участков под строительство на торги</w:t>
            </w:r>
          </w:p>
        </w:tc>
        <w:tc>
          <w:tcPr>
            <w:tcW w:w="796" w:type="dxa"/>
            <w:vMerge w:val="restart"/>
          </w:tcPr>
          <w:p w:rsidR="00703134" w:rsidRDefault="00703134">
            <w:pPr>
              <w:pStyle w:val="ConsPlusNormal"/>
              <w:jc w:val="center"/>
            </w:pPr>
            <w:r>
              <w:t>МКУ "ИТП"</w:t>
            </w:r>
          </w:p>
        </w:tc>
        <w:tc>
          <w:tcPr>
            <w:tcW w:w="1204" w:type="dxa"/>
            <w:vMerge w:val="restart"/>
          </w:tcPr>
          <w:p w:rsidR="00703134" w:rsidRDefault="00703134">
            <w:pPr>
              <w:pStyle w:val="ConsPlusNormal"/>
              <w:jc w:val="center"/>
            </w:pPr>
            <w:r>
              <w:t>29.04.2019</w:t>
            </w:r>
          </w:p>
        </w:tc>
        <w:tc>
          <w:tcPr>
            <w:tcW w:w="1204" w:type="dxa"/>
            <w:vMerge w:val="restart"/>
          </w:tcPr>
          <w:p w:rsidR="00703134" w:rsidRDefault="00703134">
            <w:pPr>
              <w:pStyle w:val="ConsPlusNormal"/>
              <w:jc w:val="center"/>
            </w:pPr>
            <w:r>
              <w:t>06.12.2019</w:t>
            </w:r>
          </w:p>
        </w:tc>
        <w:tc>
          <w:tcPr>
            <w:tcW w:w="3685" w:type="dxa"/>
          </w:tcPr>
          <w:p w:rsidR="00703134" w:rsidRDefault="00703134">
            <w:pPr>
              <w:pStyle w:val="ConsPlusNormal"/>
              <w:jc w:val="center"/>
            </w:pPr>
            <w:r>
              <w:t>площадь территории, на которую выполнены работы по инженерно-геодезическим изысканиям</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10,33</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175,013</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выполнены работы инженерно-геологических и инженерно-экологических, инженерно-гидрометеорологических изысканий</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6,28</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710,444</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выполнены работы по разработке раздела проекта планировки "Объекты инженерной инфраструктуры"</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10,33</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253,085</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разработана документация по планировке территории в целях формирования земельных участков под строительство на торги</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10,33</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0,000</w:t>
            </w:r>
          </w:p>
        </w:tc>
      </w:tr>
      <w:tr w:rsidR="00703134">
        <w:tc>
          <w:tcPr>
            <w:tcW w:w="1264" w:type="dxa"/>
            <w:vMerge/>
          </w:tcPr>
          <w:p w:rsidR="00703134" w:rsidRDefault="00703134"/>
        </w:tc>
        <w:tc>
          <w:tcPr>
            <w:tcW w:w="2140" w:type="dxa"/>
            <w:vMerge/>
          </w:tcPr>
          <w:p w:rsidR="00703134" w:rsidRDefault="00703134"/>
        </w:tc>
        <w:tc>
          <w:tcPr>
            <w:tcW w:w="796" w:type="dxa"/>
          </w:tcPr>
          <w:p w:rsidR="00703134" w:rsidRDefault="00703134">
            <w:pPr>
              <w:pStyle w:val="ConsPlusNormal"/>
              <w:jc w:val="center"/>
            </w:pPr>
            <w:r>
              <w:t>ДГА</w:t>
            </w:r>
          </w:p>
        </w:tc>
        <w:tc>
          <w:tcPr>
            <w:tcW w:w="1204" w:type="dxa"/>
          </w:tcPr>
          <w:p w:rsidR="00703134" w:rsidRDefault="00703134">
            <w:pPr>
              <w:pStyle w:val="ConsPlusNormal"/>
              <w:jc w:val="center"/>
            </w:pPr>
            <w:r>
              <w:t>09.12.2019</w:t>
            </w:r>
          </w:p>
        </w:tc>
        <w:tc>
          <w:tcPr>
            <w:tcW w:w="1204" w:type="dxa"/>
          </w:tcPr>
          <w:p w:rsidR="00703134" w:rsidRDefault="00703134">
            <w:pPr>
              <w:pStyle w:val="ConsPlusNormal"/>
              <w:jc w:val="center"/>
            </w:pPr>
            <w:r>
              <w:t>31.12.2019</w:t>
            </w:r>
          </w:p>
        </w:tc>
        <w:tc>
          <w:tcPr>
            <w:tcW w:w="3685" w:type="dxa"/>
          </w:tcPr>
          <w:p w:rsidR="00703134" w:rsidRDefault="00703134">
            <w:pPr>
              <w:pStyle w:val="ConsPlusNormal"/>
              <w:jc w:val="center"/>
            </w:pPr>
            <w:r>
              <w:t>площадь территории, на которую утверждена документация по планировке территории в целях формирования земельных участков под строительство на торги</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10,33</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0,000</w:t>
            </w:r>
          </w:p>
        </w:tc>
      </w:tr>
      <w:tr w:rsidR="00703134">
        <w:tc>
          <w:tcPr>
            <w:tcW w:w="1264" w:type="dxa"/>
            <w:vMerge w:val="restart"/>
          </w:tcPr>
          <w:p w:rsidR="00703134" w:rsidRDefault="00703134">
            <w:pPr>
              <w:pStyle w:val="ConsPlusNormal"/>
              <w:jc w:val="center"/>
            </w:pPr>
            <w:r>
              <w:t>1.1.1.2.1.6</w:t>
            </w:r>
          </w:p>
        </w:tc>
        <w:tc>
          <w:tcPr>
            <w:tcW w:w="2140" w:type="dxa"/>
            <w:vMerge w:val="restart"/>
          </w:tcPr>
          <w:p w:rsidR="00703134" w:rsidRDefault="00703134">
            <w:pPr>
              <w:pStyle w:val="ConsPlusNormal"/>
            </w:pPr>
            <w:r>
              <w:t xml:space="preserve">Разработка документации по планировке </w:t>
            </w:r>
            <w:r>
              <w:lastRenderedPageBreak/>
              <w:t>территорий в целях развития улично-дорожной сети</w:t>
            </w:r>
          </w:p>
        </w:tc>
        <w:tc>
          <w:tcPr>
            <w:tcW w:w="796" w:type="dxa"/>
            <w:vMerge w:val="restart"/>
          </w:tcPr>
          <w:p w:rsidR="00703134" w:rsidRDefault="00703134">
            <w:pPr>
              <w:pStyle w:val="ConsPlusNormal"/>
              <w:jc w:val="center"/>
            </w:pPr>
            <w:r>
              <w:lastRenderedPageBreak/>
              <w:t>МКУ "ИТП"</w:t>
            </w:r>
          </w:p>
        </w:tc>
        <w:tc>
          <w:tcPr>
            <w:tcW w:w="1204" w:type="dxa"/>
            <w:vMerge w:val="restart"/>
          </w:tcPr>
          <w:p w:rsidR="00703134" w:rsidRDefault="00703134">
            <w:pPr>
              <w:pStyle w:val="ConsPlusNormal"/>
              <w:jc w:val="center"/>
            </w:pPr>
            <w:r>
              <w:t>29.04.2019</w:t>
            </w:r>
          </w:p>
        </w:tc>
        <w:tc>
          <w:tcPr>
            <w:tcW w:w="1204" w:type="dxa"/>
            <w:vMerge w:val="restart"/>
          </w:tcPr>
          <w:p w:rsidR="00703134" w:rsidRDefault="00703134">
            <w:pPr>
              <w:pStyle w:val="ConsPlusNormal"/>
              <w:jc w:val="center"/>
            </w:pPr>
            <w:r>
              <w:t>06.12.2019</w:t>
            </w:r>
          </w:p>
        </w:tc>
        <w:tc>
          <w:tcPr>
            <w:tcW w:w="3685" w:type="dxa"/>
          </w:tcPr>
          <w:p w:rsidR="00703134" w:rsidRDefault="00703134">
            <w:pPr>
              <w:pStyle w:val="ConsPlusNormal"/>
              <w:jc w:val="center"/>
            </w:pPr>
            <w:r>
              <w:t>площадь территории, на которую выполнены работы по инженерно-геодезическим изысканиям</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16,74</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303,047</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выполнены работы инженерно-геологических и инженерно-экологических, инженерно-гидрометеорологических изысканий</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6,60</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640,357</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разработана документация по планировке территории в целях развития улично-дорожной сети</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16,74</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0,000</w:t>
            </w:r>
          </w:p>
        </w:tc>
      </w:tr>
      <w:tr w:rsidR="00703134">
        <w:tc>
          <w:tcPr>
            <w:tcW w:w="1264" w:type="dxa"/>
            <w:vMerge/>
          </w:tcPr>
          <w:p w:rsidR="00703134" w:rsidRDefault="00703134"/>
        </w:tc>
        <w:tc>
          <w:tcPr>
            <w:tcW w:w="2140" w:type="dxa"/>
            <w:vMerge/>
          </w:tcPr>
          <w:p w:rsidR="00703134" w:rsidRDefault="00703134"/>
        </w:tc>
        <w:tc>
          <w:tcPr>
            <w:tcW w:w="796" w:type="dxa"/>
          </w:tcPr>
          <w:p w:rsidR="00703134" w:rsidRDefault="00703134">
            <w:pPr>
              <w:pStyle w:val="ConsPlusNormal"/>
              <w:jc w:val="center"/>
            </w:pPr>
            <w:r>
              <w:t>ДГА</w:t>
            </w:r>
          </w:p>
        </w:tc>
        <w:tc>
          <w:tcPr>
            <w:tcW w:w="1204" w:type="dxa"/>
          </w:tcPr>
          <w:p w:rsidR="00703134" w:rsidRDefault="00703134">
            <w:pPr>
              <w:pStyle w:val="ConsPlusNormal"/>
              <w:jc w:val="center"/>
            </w:pPr>
            <w:r>
              <w:t>09.12.2019</w:t>
            </w:r>
          </w:p>
        </w:tc>
        <w:tc>
          <w:tcPr>
            <w:tcW w:w="1204" w:type="dxa"/>
          </w:tcPr>
          <w:p w:rsidR="00703134" w:rsidRDefault="00703134">
            <w:pPr>
              <w:pStyle w:val="ConsPlusNormal"/>
              <w:jc w:val="center"/>
            </w:pPr>
            <w:r>
              <w:t>31.12.2019</w:t>
            </w:r>
          </w:p>
        </w:tc>
        <w:tc>
          <w:tcPr>
            <w:tcW w:w="3685" w:type="dxa"/>
          </w:tcPr>
          <w:p w:rsidR="00703134" w:rsidRDefault="00703134">
            <w:pPr>
              <w:pStyle w:val="ConsPlusNormal"/>
              <w:jc w:val="center"/>
            </w:pPr>
            <w:r>
              <w:t>площадь территории, на которую утверждена документация по планировке территории в целях развития улично-дорожной сети</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16,74</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0,000</w:t>
            </w:r>
          </w:p>
        </w:tc>
      </w:tr>
      <w:tr w:rsidR="00703134">
        <w:tc>
          <w:tcPr>
            <w:tcW w:w="1264" w:type="dxa"/>
            <w:vMerge w:val="restart"/>
          </w:tcPr>
          <w:p w:rsidR="00703134" w:rsidRDefault="00703134">
            <w:pPr>
              <w:pStyle w:val="ConsPlusNormal"/>
              <w:jc w:val="center"/>
            </w:pPr>
            <w:r>
              <w:t>1.1.1.2.1.7</w:t>
            </w:r>
          </w:p>
        </w:tc>
        <w:tc>
          <w:tcPr>
            <w:tcW w:w="2140" w:type="dxa"/>
            <w:vMerge w:val="restart"/>
          </w:tcPr>
          <w:p w:rsidR="00703134" w:rsidRDefault="00703134">
            <w:pPr>
              <w:pStyle w:val="ConsPlusNormal"/>
            </w:pPr>
            <w:r>
              <w:t>Разработка документации по планировке территорий в целях изъятия земельных участков, объектов недвижимости, имущества для реконструкции дорожных объектов города Перми</w:t>
            </w:r>
          </w:p>
        </w:tc>
        <w:tc>
          <w:tcPr>
            <w:tcW w:w="796" w:type="dxa"/>
            <w:vMerge w:val="restart"/>
          </w:tcPr>
          <w:p w:rsidR="00703134" w:rsidRDefault="00703134">
            <w:pPr>
              <w:pStyle w:val="ConsPlusNormal"/>
              <w:jc w:val="center"/>
            </w:pPr>
            <w:r>
              <w:t>МКУ "ИТП"</w:t>
            </w:r>
          </w:p>
        </w:tc>
        <w:tc>
          <w:tcPr>
            <w:tcW w:w="1204" w:type="dxa"/>
            <w:vMerge w:val="restart"/>
          </w:tcPr>
          <w:p w:rsidR="00703134" w:rsidRDefault="00703134">
            <w:pPr>
              <w:pStyle w:val="ConsPlusNormal"/>
              <w:jc w:val="center"/>
            </w:pPr>
            <w:r>
              <w:t>29.04.2019</w:t>
            </w:r>
          </w:p>
        </w:tc>
        <w:tc>
          <w:tcPr>
            <w:tcW w:w="1204" w:type="dxa"/>
            <w:vMerge w:val="restart"/>
          </w:tcPr>
          <w:p w:rsidR="00703134" w:rsidRDefault="00703134">
            <w:pPr>
              <w:pStyle w:val="ConsPlusNormal"/>
              <w:jc w:val="center"/>
            </w:pPr>
            <w:r>
              <w:t>02.09.2019</w:t>
            </w:r>
          </w:p>
        </w:tc>
        <w:tc>
          <w:tcPr>
            <w:tcW w:w="3685" w:type="dxa"/>
          </w:tcPr>
          <w:p w:rsidR="00703134" w:rsidRDefault="00703134">
            <w:pPr>
              <w:pStyle w:val="ConsPlusNormal"/>
              <w:jc w:val="center"/>
            </w:pPr>
            <w:r>
              <w:t>площадь территории, на которую выполнены работы по инженерно-геодезическим изысканиям</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34,27</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746,915</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выполнены работы инженерно-геологических и инженерно-экологических, инженерно-гидрометеорологических изысканий</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21,54</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2615,036</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разработана документация по планировке территории в целях изъятия земельных участков, объектов недвижимости, имущества для реконструкции дорожных объектов города Перми</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21,54</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0,000</w:t>
            </w:r>
          </w:p>
        </w:tc>
      </w:tr>
      <w:tr w:rsidR="00703134">
        <w:tc>
          <w:tcPr>
            <w:tcW w:w="1264" w:type="dxa"/>
            <w:vMerge/>
          </w:tcPr>
          <w:p w:rsidR="00703134" w:rsidRDefault="00703134"/>
        </w:tc>
        <w:tc>
          <w:tcPr>
            <w:tcW w:w="2140" w:type="dxa"/>
            <w:vMerge/>
          </w:tcPr>
          <w:p w:rsidR="00703134" w:rsidRDefault="00703134"/>
        </w:tc>
        <w:tc>
          <w:tcPr>
            <w:tcW w:w="796" w:type="dxa"/>
          </w:tcPr>
          <w:p w:rsidR="00703134" w:rsidRDefault="00703134">
            <w:pPr>
              <w:pStyle w:val="ConsPlusNormal"/>
              <w:jc w:val="center"/>
            </w:pPr>
            <w:r>
              <w:t>ДГА</w:t>
            </w:r>
          </w:p>
        </w:tc>
        <w:tc>
          <w:tcPr>
            <w:tcW w:w="1204" w:type="dxa"/>
          </w:tcPr>
          <w:p w:rsidR="00703134" w:rsidRDefault="00703134">
            <w:pPr>
              <w:pStyle w:val="ConsPlusNormal"/>
              <w:jc w:val="center"/>
            </w:pPr>
            <w:r>
              <w:t>03.09.2019</w:t>
            </w:r>
          </w:p>
        </w:tc>
        <w:tc>
          <w:tcPr>
            <w:tcW w:w="1204" w:type="dxa"/>
          </w:tcPr>
          <w:p w:rsidR="00703134" w:rsidRDefault="00703134">
            <w:pPr>
              <w:pStyle w:val="ConsPlusNormal"/>
              <w:jc w:val="center"/>
            </w:pPr>
            <w:r>
              <w:t>30.09.2019</w:t>
            </w:r>
          </w:p>
        </w:tc>
        <w:tc>
          <w:tcPr>
            <w:tcW w:w="3685" w:type="dxa"/>
          </w:tcPr>
          <w:p w:rsidR="00703134" w:rsidRDefault="00703134">
            <w:pPr>
              <w:pStyle w:val="ConsPlusNormal"/>
              <w:jc w:val="center"/>
            </w:pPr>
            <w:r>
              <w:t xml:space="preserve">площадь территории, на которую </w:t>
            </w:r>
            <w:r>
              <w:lastRenderedPageBreak/>
              <w:t>утверждена документация по планировке территории в целях изъятия земельных участков, объектов недвижимости, имущества для реконструкции дорожных объектов города Перми</w:t>
            </w:r>
          </w:p>
        </w:tc>
        <w:tc>
          <w:tcPr>
            <w:tcW w:w="340" w:type="dxa"/>
          </w:tcPr>
          <w:p w:rsidR="00703134" w:rsidRDefault="00703134">
            <w:pPr>
              <w:pStyle w:val="ConsPlusNormal"/>
              <w:jc w:val="center"/>
            </w:pPr>
            <w:r>
              <w:lastRenderedPageBreak/>
              <w:t>га</w:t>
            </w:r>
          </w:p>
        </w:tc>
        <w:tc>
          <w:tcPr>
            <w:tcW w:w="1024" w:type="dxa"/>
          </w:tcPr>
          <w:p w:rsidR="00703134" w:rsidRDefault="00703134">
            <w:pPr>
              <w:pStyle w:val="ConsPlusNormal"/>
              <w:jc w:val="center"/>
            </w:pPr>
            <w:r>
              <w:t>21,54</w:t>
            </w:r>
          </w:p>
        </w:tc>
        <w:tc>
          <w:tcPr>
            <w:tcW w:w="928" w:type="dxa"/>
          </w:tcPr>
          <w:p w:rsidR="00703134" w:rsidRDefault="00703134">
            <w:pPr>
              <w:pStyle w:val="ConsPlusNormal"/>
              <w:jc w:val="center"/>
            </w:pPr>
            <w:r>
              <w:t xml:space="preserve">бюджет </w:t>
            </w:r>
            <w:r>
              <w:lastRenderedPageBreak/>
              <w:t>города Перми</w:t>
            </w:r>
          </w:p>
        </w:tc>
        <w:tc>
          <w:tcPr>
            <w:tcW w:w="1024" w:type="dxa"/>
          </w:tcPr>
          <w:p w:rsidR="00703134" w:rsidRDefault="00703134">
            <w:pPr>
              <w:pStyle w:val="ConsPlusNormal"/>
              <w:jc w:val="center"/>
            </w:pPr>
            <w:r>
              <w:lastRenderedPageBreak/>
              <w:t>0,000</w:t>
            </w:r>
          </w:p>
        </w:tc>
      </w:tr>
      <w:tr w:rsidR="00703134">
        <w:tc>
          <w:tcPr>
            <w:tcW w:w="1264" w:type="dxa"/>
            <w:vMerge w:val="restart"/>
          </w:tcPr>
          <w:p w:rsidR="00703134" w:rsidRDefault="00703134">
            <w:pPr>
              <w:pStyle w:val="ConsPlusNormal"/>
              <w:jc w:val="center"/>
            </w:pPr>
            <w:r>
              <w:t>1.1.1.2.1.8</w:t>
            </w:r>
          </w:p>
        </w:tc>
        <w:tc>
          <w:tcPr>
            <w:tcW w:w="2140" w:type="dxa"/>
            <w:vMerge w:val="restart"/>
          </w:tcPr>
          <w:p w:rsidR="00703134" w:rsidRDefault="00703134">
            <w:pPr>
              <w:pStyle w:val="ConsPlusNormal"/>
            </w:pPr>
            <w:r>
              <w:t>Разработка документации по планировке территорий в целях постановки земельных участков под многоквартирными домами на государственный кадастровый учет</w:t>
            </w:r>
          </w:p>
        </w:tc>
        <w:tc>
          <w:tcPr>
            <w:tcW w:w="796" w:type="dxa"/>
            <w:vMerge w:val="restart"/>
          </w:tcPr>
          <w:p w:rsidR="00703134" w:rsidRDefault="00703134">
            <w:pPr>
              <w:pStyle w:val="ConsPlusNormal"/>
              <w:jc w:val="center"/>
            </w:pPr>
            <w:r>
              <w:t>МКУ "ИТП"</w:t>
            </w:r>
          </w:p>
        </w:tc>
        <w:tc>
          <w:tcPr>
            <w:tcW w:w="1204" w:type="dxa"/>
            <w:vMerge w:val="restart"/>
          </w:tcPr>
          <w:p w:rsidR="00703134" w:rsidRDefault="00703134">
            <w:pPr>
              <w:pStyle w:val="ConsPlusNormal"/>
              <w:jc w:val="center"/>
            </w:pPr>
            <w:r>
              <w:t>15.07.2019</w:t>
            </w:r>
          </w:p>
        </w:tc>
        <w:tc>
          <w:tcPr>
            <w:tcW w:w="1204" w:type="dxa"/>
            <w:vMerge w:val="restart"/>
          </w:tcPr>
          <w:p w:rsidR="00703134" w:rsidRDefault="00703134">
            <w:pPr>
              <w:pStyle w:val="ConsPlusNormal"/>
              <w:jc w:val="center"/>
            </w:pPr>
            <w:r>
              <w:t>25.12.2019</w:t>
            </w:r>
          </w:p>
        </w:tc>
        <w:tc>
          <w:tcPr>
            <w:tcW w:w="3685" w:type="dxa"/>
          </w:tcPr>
          <w:p w:rsidR="00703134" w:rsidRDefault="00703134">
            <w:pPr>
              <w:pStyle w:val="ConsPlusNormal"/>
              <w:jc w:val="center"/>
            </w:pPr>
            <w:r>
              <w:t>площадь территории, на которую выполнены работы по инженерно-геодезическим изысканиям</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52,46</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1243,680</w:t>
            </w:r>
          </w:p>
        </w:tc>
      </w:tr>
      <w:tr w:rsidR="00703134">
        <w:tc>
          <w:tcPr>
            <w:tcW w:w="1264" w:type="dxa"/>
            <w:vMerge/>
          </w:tcPr>
          <w:p w:rsidR="00703134" w:rsidRDefault="00703134"/>
        </w:tc>
        <w:tc>
          <w:tcPr>
            <w:tcW w:w="2140" w:type="dxa"/>
            <w:vMerge/>
          </w:tcPr>
          <w:p w:rsidR="00703134" w:rsidRDefault="00703134"/>
        </w:tc>
        <w:tc>
          <w:tcPr>
            <w:tcW w:w="796" w:type="dxa"/>
            <w:vMerge/>
          </w:tcPr>
          <w:p w:rsidR="00703134" w:rsidRDefault="00703134"/>
        </w:tc>
        <w:tc>
          <w:tcPr>
            <w:tcW w:w="1204" w:type="dxa"/>
            <w:vMerge/>
          </w:tcPr>
          <w:p w:rsidR="00703134" w:rsidRDefault="00703134"/>
        </w:tc>
        <w:tc>
          <w:tcPr>
            <w:tcW w:w="1204" w:type="dxa"/>
            <w:vMerge/>
          </w:tcPr>
          <w:p w:rsidR="00703134" w:rsidRDefault="00703134"/>
        </w:tc>
        <w:tc>
          <w:tcPr>
            <w:tcW w:w="3685" w:type="dxa"/>
          </w:tcPr>
          <w:p w:rsidR="00703134" w:rsidRDefault="00703134">
            <w:pPr>
              <w:pStyle w:val="ConsPlusNormal"/>
              <w:jc w:val="center"/>
            </w:pPr>
            <w:r>
              <w:t>площадь территории, на которую выполнены работы по инженерно-геологическим, инженерно-экологическим, инженерно-гидрометеорологическим изысканиям в целях постановки земельных участков под многоквартирными домами на государственный кадастровый учет</w:t>
            </w:r>
          </w:p>
        </w:tc>
        <w:tc>
          <w:tcPr>
            <w:tcW w:w="340" w:type="dxa"/>
          </w:tcPr>
          <w:p w:rsidR="00703134" w:rsidRDefault="00703134">
            <w:pPr>
              <w:pStyle w:val="ConsPlusNormal"/>
              <w:jc w:val="center"/>
            </w:pPr>
            <w:r>
              <w:t>га</w:t>
            </w:r>
          </w:p>
        </w:tc>
        <w:tc>
          <w:tcPr>
            <w:tcW w:w="1024" w:type="dxa"/>
          </w:tcPr>
          <w:p w:rsidR="00703134" w:rsidRDefault="00703134">
            <w:pPr>
              <w:pStyle w:val="ConsPlusNormal"/>
              <w:jc w:val="center"/>
            </w:pPr>
            <w:r>
              <w:t>0,97</w:t>
            </w:r>
          </w:p>
        </w:tc>
        <w:tc>
          <w:tcPr>
            <w:tcW w:w="928" w:type="dxa"/>
          </w:tcPr>
          <w:p w:rsidR="00703134" w:rsidRDefault="00703134">
            <w:pPr>
              <w:pStyle w:val="ConsPlusNormal"/>
              <w:jc w:val="center"/>
            </w:pPr>
            <w:r>
              <w:t>бюджет города Перми</w:t>
            </w:r>
          </w:p>
        </w:tc>
        <w:tc>
          <w:tcPr>
            <w:tcW w:w="1024" w:type="dxa"/>
          </w:tcPr>
          <w:p w:rsidR="00703134" w:rsidRDefault="00703134">
            <w:pPr>
              <w:pStyle w:val="ConsPlusNormal"/>
              <w:jc w:val="center"/>
            </w:pPr>
            <w:r>
              <w:t>106,668</w:t>
            </w:r>
          </w:p>
        </w:tc>
      </w:tr>
    </w:tbl>
    <w:p w:rsidR="00703134" w:rsidRDefault="00703134">
      <w:pPr>
        <w:pStyle w:val="ConsPlusNormal"/>
        <w:jc w:val="both"/>
      </w:pPr>
    </w:p>
    <w:p w:rsidR="00703134" w:rsidRDefault="00703134">
      <w:pPr>
        <w:pStyle w:val="ConsPlusNormal"/>
        <w:ind w:firstLine="540"/>
        <w:jc w:val="both"/>
      </w:pPr>
      <w:r>
        <w:t xml:space="preserve">7.6. </w:t>
      </w:r>
      <w:hyperlink r:id="rId46" w:history="1">
        <w:r>
          <w:rPr>
            <w:color w:val="0000FF"/>
          </w:rPr>
          <w:t>дополнить</w:t>
        </w:r>
      </w:hyperlink>
      <w:r>
        <w:t xml:space="preserve"> строкой 1.1.1.2.1.11 следующего содержания:</w:t>
      </w:r>
    </w:p>
    <w:p w:rsidR="00703134" w:rsidRDefault="00703134">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64"/>
        <w:gridCol w:w="2140"/>
        <w:gridCol w:w="796"/>
        <w:gridCol w:w="1204"/>
        <w:gridCol w:w="1204"/>
        <w:gridCol w:w="3685"/>
        <w:gridCol w:w="340"/>
        <w:gridCol w:w="1024"/>
        <w:gridCol w:w="928"/>
        <w:gridCol w:w="1024"/>
      </w:tblGrid>
      <w:tr w:rsidR="00703134">
        <w:tc>
          <w:tcPr>
            <w:tcW w:w="1264" w:type="dxa"/>
            <w:tcBorders>
              <w:top w:val="single" w:sz="4" w:space="0" w:color="auto"/>
              <w:bottom w:val="single" w:sz="4" w:space="0" w:color="auto"/>
            </w:tcBorders>
          </w:tcPr>
          <w:p w:rsidR="00703134" w:rsidRDefault="00703134">
            <w:pPr>
              <w:pStyle w:val="ConsPlusNormal"/>
              <w:jc w:val="center"/>
            </w:pPr>
            <w:r>
              <w:t>1.1.1.2.1.11</w:t>
            </w:r>
          </w:p>
        </w:tc>
        <w:tc>
          <w:tcPr>
            <w:tcW w:w="2140" w:type="dxa"/>
            <w:tcBorders>
              <w:top w:val="single" w:sz="4" w:space="0" w:color="auto"/>
              <w:bottom w:val="single" w:sz="4" w:space="0" w:color="auto"/>
            </w:tcBorders>
          </w:tcPr>
          <w:p w:rsidR="00703134" w:rsidRDefault="00703134">
            <w:pPr>
              <w:pStyle w:val="ConsPlusNormal"/>
            </w:pPr>
            <w:r>
              <w:t>Разработка документации по планировке территорий для развития рекреационных территорий</w:t>
            </w:r>
          </w:p>
        </w:tc>
        <w:tc>
          <w:tcPr>
            <w:tcW w:w="796" w:type="dxa"/>
            <w:tcBorders>
              <w:top w:val="single" w:sz="4" w:space="0" w:color="auto"/>
              <w:bottom w:val="single" w:sz="4" w:space="0" w:color="auto"/>
            </w:tcBorders>
          </w:tcPr>
          <w:p w:rsidR="00703134" w:rsidRDefault="00703134">
            <w:pPr>
              <w:pStyle w:val="ConsPlusNormal"/>
              <w:jc w:val="center"/>
            </w:pPr>
            <w:r>
              <w:t>МКУ "ИТП"</w:t>
            </w:r>
          </w:p>
        </w:tc>
        <w:tc>
          <w:tcPr>
            <w:tcW w:w="1204" w:type="dxa"/>
            <w:tcBorders>
              <w:top w:val="single" w:sz="4" w:space="0" w:color="auto"/>
              <w:bottom w:val="single" w:sz="4" w:space="0" w:color="auto"/>
            </w:tcBorders>
          </w:tcPr>
          <w:p w:rsidR="00703134" w:rsidRDefault="00703134">
            <w:pPr>
              <w:pStyle w:val="ConsPlusNormal"/>
              <w:jc w:val="center"/>
            </w:pPr>
            <w:r>
              <w:t>10.09.2019</w:t>
            </w:r>
          </w:p>
        </w:tc>
        <w:tc>
          <w:tcPr>
            <w:tcW w:w="1204" w:type="dxa"/>
            <w:tcBorders>
              <w:top w:val="single" w:sz="4" w:space="0" w:color="auto"/>
              <w:bottom w:val="single" w:sz="4" w:space="0" w:color="auto"/>
            </w:tcBorders>
          </w:tcPr>
          <w:p w:rsidR="00703134" w:rsidRDefault="00703134">
            <w:pPr>
              <w:pStyle w:val="ConsPlusNormal"/>
              <w:jc w:val="center"/>
            </w:pPr>
            <w:r>
              <w:t>25.12.2019</w:t>
            </w:r>
          </w:p>
        </w:tc>
        <w:tc>
          <w:tcPr>
            <w:tcW w:w="3685" w:type="dxa"/>
            <w:tcBorders>
              <w:top w:val="single" w:sz="4" w:space="0" w:color="auto"/>
              <w:bottom w:val="single" w:sz="4" w:space="0" w:color="auto"/>
            </w:tcBorders>
          </w:tcPr>
          <w:p w:rsidR="00703134" w:rsidRDefault="00703134">
            <w:pPr>
              <w:pStyle w:val="ConsPlusNormal"/>
              <w:jc w:val="center"/>
            </w:pPr>
            <w:r>
              <w:t>площадь территории, на которую выполнены работы по инженерно-геодезическим изысканиям в целях развития рекреационных территорий</w:t>
            </w:r>
          </w:p>
        </w:tc>
        <w:tc>
          <w:tcPr>
            <w:tcW w:w="340" w:type="dxa"/>
            <w:tcBorders>
              <w:top w:val="single" w:sz="4" w:space="0" w:color="auto"/>
              <w:bottom w:val="single" w:sz="4" w:space="0" w:color="auto"/>
            </w:tcBorders>
          </w:tcPr>
          <w:p w:rsidR="00703134" w:rsidRDefault="00703134">
            <w:pPr>
              <w:pStyle w:val="ConsPlusNormal"/>
              <w:jc w:val="center"/>
            </w:pPr>
            <w:r>
              <w:t>га</w:t>
            </w:r>
          </w:p>
        </w:tc>
        <w:tc>
          <w:tcPr>
            <w:tcW w:w="1024" w:type="dxa"/>
            <w:tcBorders>
              <w:top w:val="single" w:sz="4" w:space="0" w:color="auto"/>
              <w:bottom w:val="single" w:sz="4" w:space="0" w:color="auto"/>
            </w:tcBorders>
          </w:tcPr>
          <w:p w:rsidR="00703134" w:rsidRDefault="00703134">
            <w:pPr>
              <w:pStyle w:val="ConsPlusNormal"/>
              <w:jc w:val="center"/>
            </w:pPr>
            <w:r>
              <w:t>2,18</w:t>
            </w:r>
          </w:p>
        </w:tc>
        <w:tc>
          <w:tcPr>
            <w:tcW w:w="928" w:type="dxa"/>
            <w:tcBorders>
              <w:top w:val="single" w:sz="4" w:space="0" w:color="auto"/>
              <w:bottom w:val="single" w:sz="4" w:space="0" w:color="auto"/>
            </w:tcBorders>
          </w:tcPr>
          <w:p w:rsidR="00703134" w:rsidRDefault="00703134">
            <w:pPr>
              <w:pStyle w:val="ConsPlusNormal"/>
              <w:jc w:val="center"/>
            </w:pPr>
            <w:r>
              <w:t>бюджет города Перми</w:t>
            </w:r>
          </w:p>
        </w:tc>
        <w:tc>
          <w:tcPr>
            <w:tcW w:w="1024" w:type="dxa"/>
            <w:tcBorders>
              <w:top w:val="single" w:sz="4" w:space="0" w:color="auto"/>
              <w:bottom w:val="single" w:sz="4" w:space="0" w:color="auto"/>
            </w:tcBorders>
          </w:tcPr>
          <w:p w:rsidR="00703134" w:rsidRDefault="00703134">
            <w:pPr>
              <w:pStyle w:val="ConsPlusNormal"/>
              <w:jc w:val="center"/>
            </w:pPr>
            <w:r>
              <w:t>53,555</w:t>
            </w:r>
          </w:p>
        </w:tc>
      </w:tr>
    </w:tbl>
    <w:p w:rsidR="00703134" w:rsidRDefault="00703134">
      <w:pPr>
        <w:pStyle w:val="ConsPlusNormal"/>
        <w:jc w:val="both"/>
      </w:pPr>
    </w:p>
    <w:p w:rsidR="00703134" w:rsidRDefault="00703134">
      <w:pPr>
        <w:pStyle w:val="ConsPlusNormal"/>
        <w:ind w:firstLine="540"/>
        <w:jc w:val="both"/>
      </w:pPr>
      <w:r>
        <w:t xml:space="preserve">7.7. в </w:t>
      </w:r>
      <w:hyperlink r:id="rId47" w:history="1">
        <w:r>
          <w:rPr>
            <w:color w:val="0000FF"/>
          </w:rPr>
          <w:t>графе 10 строки</w:t>
        </w:r>
      </w:hyperlink>
      <w:r>
        <w:t xml:space="preserve"> "Итого по мероприятию 1.1.1.2.1, в том числе по источникам финансирования" цифры "36999,546" заменить цифрами "35497,571";</w:t>
      </w:r>
    </w:p>
    <w:p w:rsidR="00703134" w:rsidRDefault="00703134">
      <w:pPr>
        <w:pStyle w:val="ConsPlusNormal"/>
        <w:spacing w:before="220"/>
        <w:ind w:firstLine="540"/>
        <w:jc w:val="both"/>
      </w:pPr>
      <w:r>
        <w:lastRenderedPageBreak/>
        <w:t xml:space="preserve">7.8. в </w:t>
      </w:r>
      <w:hyperlink r:id="rId48" w:history="1">
        <w:r>
          <w:rPr>
            <w:color w:val="0000FF"/>
          </w:rPr>
          <w:t>графе 10 строки</w:t>
        </w:r>
      </w:hyperlink>
      <w:r>
        <w:t xml:space="preserve"> "Итого по основному мероприятию 1.1.1.2, в том числе по источникам финансирования" цифры "36999,546" заменить цифрами "35497,571";</w:t>
      </w:r>
    </w:p>
    <w:p w:rsidR="00703134" w:rsidRDefault="00703134">
      <w:pPr>
        <w:pStyle w:val="ConsPlusNormal"/>
        <w:spacing w:before="220"/>
        <w:ind w:firstLine="540"/>
        <w:jc w:val="both"/>
      </w:pPr>
      <w:r>
        <w:t xml:space="preserve">7.9. в </w:t>
      </w:r>
      <w:hyperlink r:id="rId49" w:history="1">
        <w:r>
          <w:rPr>
            <w:color w:val="0000FF"/>
          </w:rPr>
          <w:t>графе 11 строки</w:t>
        </w:r>
      </w:hyperlink>
      <w:r>
        <w:t xml:space="preserve"> "Итого по задаче 1.1.1, в том числе по источникам финансирования" цифры "66479,063" заменить цифрами "64931,663";</w:t>
      </w:r>
    </w:p>
    <w:p w:rsidR="00703134" w:rsidRDefault="00703134">
      <w:pPr>
        <w:pStyle w:val="ConsPlusNormal"/>
        <w:spacing w:before="220"/>
        <w:ind w:firstLine="540"/>
        <w:jc w:val="both"/>
      </w:pPr>
      <w:r>
        <w:t xml:space="preserve">7.10. в </w:t>
      </w:r>
      <w:hyperlink r:id="rId50" w:history="1">
        <w:r>
          <w:rPr>
            <w:color w:val="0000FF"/>
          </w:rPr>
          <w:t>графе 10 строки</w:t>
        </w:r>
      </w:hyperlink>
      <w:r>
        <w:t xml:space="preserve"> "Всего по подпрограмме 1.1, в том числе по источникам финансирования" цифры "69619,663" заменить цифрами "68072,263".</w:t>
      </w:r>
    </w:p>
    <w:p w:rsidR="00703134" w:rsidRDefault="00703134">
      <w:pPr>
        <w:pStyle w:val="ConsPlusNormal"/>
        <w:spacing w:before="220"/>
        <w:ind w:firstLine="540"/>
        <w:jc w:val="both"/>
      </w:pPr>
      <w:r>
        <w:t xml:space="preserve">8. В </w:t>
      </w:r>
      <w:hyperlink r:id="rId51" w:history="1">
        <w:r>
          <w:rPr>
            <w:color w:val="0000FF"/>
          </w:rPr>
          <w:t>приложении 4</w:t>
        </w:r>
      </w:hyperlink>
      <w:r>
        <w:t>:</w:t>
      </w:r>
    </w:p>
    <w:p w:rsidR="00703134" w:rsidRDefault="00703134">
      <w:pPr>
        <w:pStyle w:val="ConsPlusNormal"/>
        <w:spacing w:before="220"/>
        <w:ind w:firstLine="540"/>
        <w:jc w:val="both"/>
      </w:pPr>
      <w:r>
        <w:t xml:space="preserve">8.1. в </w:t>
      </w:r>
      <w:hyperlink r:id="rId52" w:history="1">
        <w:r>
          <w:rPr>
            <w:color w:val="0000FF"/>
          </w:rPr>
          <w:t>графе 10 строки 1.4.1.1.1.2</w:t>
        </w:r>
      </w:hyperlink>
      <w:r>
        <w:t xml:space="preserve"> цифры "650,200" заменить цифрами "445,387";</w:t>
      </w:r>
    </w:p>
    <w:p w:rsidR="00703134" w:rsidRDefault="00703134">
      <w:pPr>
        <w:pStyle w:val="ConsPlusNormal"/>
        <w:spacing w:before="220"/>
        <w:ind w:firstLine="540"/>
        <w:jc w:val="both"/>
      </w:pPr>
      <w:r>
        <w:t xml:space="preserve">8.2. в </w:t>
      </w:r>
      <w:hyperlink r:id="rId53" w:history="1">
        <w:r>
          <w:rPr>
            <w:color w:val="0000FF"/>
          </w:rPr>
          <w:t>графе 10 строки</w:t>
        </w:r>
      </w:hyperlink>
      <w:r>
        <w:t xml:space="preserve"> "Итого по мероприятию 1.4.1.1.1, в том числе по источникам финансирования" цифры "3270,</w:t>
      </w:r>
      <w:bookmarkStart w:id="1" w:name="_GoBack"/>
      <w:bookmarkEnd w:id="1"/>
      <w:r>
        <w:t>572" заменить цифрами "3065,759";</w:t>
      </w:r>
    </w:p>
    <w:p w:rsidR="00703134" w:rsidRDefault="00703134">
      <w:pPr>
        <w:pStyle w:val="ConsPlusNormal"/>
        <w:spacing w:before="220"/>
        <w:ind w:firstLine="540"/>
        <w:jc w:val="both"/>
      </w:pPr>
      <w:r>
        <w:t xml:space="preserve">8.3. в </w:t>
      </w:r>
      <w:hyperlink r:id="rId54" w:history="1">
        <w:r>
          <w:rPr>
            <w:color w:val="0000FF"/>
          </w:rPr>
          <w:t>графе 10 строки 1.4.1.1.2.1</w:t>
        </w:r>
      </w:hyperlink>
      <w:r>
        <w:t xml:space="preserve"> цифры "11238,600" заменить цифрами "11200,000";</w:t>
      </w:r>
    </w:p>
    <w:p w:rsidR="00703134" w:rsidRDefault="00703134">
      <w:pPr>
        <w:pStyle w:val="ConsPlusNormal"/>
        <w:spacing w:before="220"/>
        <w:ind w:firstLine="540"/>
        <w:jc w:val="both"/>
      </w:pPr>
      <w:r>
        <w:t xml:space="preserve">8.4. в </w:t>
      </w:r>
      <w:hyperlink r:id="rId55" w:history="1">
        <w:r>
          <w:rPr>
            <w:color w:val="0000FF"/>
          </w:rPr>
          <w:t>графе 10 строки 1.4.1.1.2.2</w:t>
        </w:r>
      </w:hyperlink>
      <w:r>
        <w:t xml:space="preserve"> цифры "19778,300" заменить цифрами "19679,409";</w:t>
      </w:r>
    </w:p>
    <w:p w:rsidR="00703134" w:rsidRDefault="00703134">
      <w:pPr>
        <w:pStyle w:val="ConsPlusNormal"/>
        <w:spacing w:before="220"/>
        <w:ind w:firstLine="540"/>
        <w:jc w:val="both"/>
      </w:pPr>
      <w:r>
        <w:t xml:space="preserve">8.5. в </w:t>
      </w:r>
      <w:hyperlink r:id="rId56" w:history="1">
        <w:r>
          <w:rPr>
            <w:color w:val="0000FF"/>
          </w:rPr>
          <w:t>графе 10 строки</w:t>
        </w:r>
      </w:hyperlink>
      <w:r>
        <w:t xml:space="preserve"> "Итого по мероприятию 1.4.1.1.2, в том числе по источникам финансирования" цифры "37272,779" заменить цифрами "37135,285";</w:t>
      </w:r>
    </w:p>
    <w:p w:rsidR="00703134" w:rsidRDefault="00703134">
      <w:pPr>
        <w:pStyle w:val="ConsPlusNormal"/>
        <w:spacing w:before="220"/>
        <w:ind w:firstLine="540"/>
        <w:jc w:val="both"/>
      </w:pPr>
      <w:r>
        <w:t xml:space="preserve">8.6. в </w:t>
      </w:r>
      <w:hyperlink r:id="rId57" w:history="1">
        <w:r>
          <w:rPr>
            <w:color w:val="0000FF"/>
          </w:rPr>
          <w:t>графе 10 строки</w:t>
        </w:r>
      </w:hyperlink>
      <w:r>
        <w:t xml:space="preserve"> "Итого по основному мероприятию 1.4.1.1, в том числе по источникам финансирования" цифры "40543,348" заменить цифрами "40201,044";</w:t>
      </w:r>
    </w:p>
    <w:p w:rsidR="00703134" w:rsidRDefault="00703134">
      <w:pPr>
        <w:pStyle w:val="ConsPlusNormal"/>
        <w:spacing w:before="220"/>
        <w:ind w:firstLine="540"/>
        <w:jc w:val="both"/>
      </w:pPr>
      <w:r>
        <w:t xml:space="preserve">8.7. в </w:t>
      </w:r>
      <w:hyperlink r:id="rId58" w:history="1">
        <w:r>
          <w:rPr>
            <w:color w:val="0000FF"/>
          </w:rPr>
          <w:t>графе 10 строки</w:t>
        </w:r>
      </w:hyperlink>
      <w:r>
        <w:t xml:space="preserve"> "Итого по задаче 1.4.1, в том числе по источникам финансирования" цифры "40543,348" заменить цифрами "40201,044";</w:t>
      </w:r>
    </w:p>
    <w:p w:rsidR="003420A1" w:rsidRDefault="00703134" w:rsidP="00703134">
      <w:pPr>
        <w:pStyle w:val="ConsPlusNormal"/>
        <w:spacing w:before="220"/>
        <w:ind w:firstLine="540"/>
        <w:jc w:val="both"/>
      </w:pPr>
      <w:r>
        <w:t xml:space="preserve">8.8. в </w:t>
      </w:r>
      <w:hyperlink r:id="rId59" w:history="1">
        <w:r>
          <w:rPr>
            <w:color w:val="0000FF"/>
          </w:rPr>
          <w:t>графе 10 строки</w:t>
        </w:r>
      </w:hyperlink>
      <w:r>
        <w:t xml:space="preserve"> "Всего по подпрограмме 1.4, в том числе по источникам финансирования" цифры "40543,348" заменить цифрами "40201,044".</w:t>
      </w:r>
    </w:p>
    <w:sectPr w:rsidR="003420A1" w:rsidSect="00790B64">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134"/>
    <w:rsid w:val="003420A1"/>
    <w:rsid w:val="00703134"/>
    <w:rsid w:val="00AE7C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C94038-955A-4E01-BDD5-F3FD744A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1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031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0313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031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031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0313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0313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0313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A9DF16066417D0CB45BB54AE6C2261F170D94C2E0E2BB14252EF239B84D49C8E821BF34B0289A8D0A6647B69C28283AECDDBB4DF4A057D0FDD8378DkFZ4E" TargetMode="External"/><Relationship Id="rId18" Type="http://schemas.openxmlformats.org/officeDocument/2006/relationships/hyperlink" Target="consultantplus://offline/ref=8A9DF16066417D0CB45BB54AE6C2261F170D94C2E0E2BB14252EF239B84D49C8E821BF34B0289A8D0A664EB39128283AECDDBB4DF4A057D0FDD8378DkFZ4E" TargetMode="External"/><Relationship Id="rId26" Type="http://schemas.openxmlformats.org/officeDocument/2006/relationships/hyperlink" Target="consultantplus://offline/ref=8A9DF16066417D0CB45BB54AE6C2261F170D94C2E0E2BB14252EF239B84D49C8E821BF34B0289A8D0A6646B49D28283AECDDBB4DF4A057D0FDD8378DkFZ4E" TargetMode="External"/><Relationship Id="rId39" Type="http://schemas.openxmlformats.org/officeDocument/2006/relationships/hyperlink" Target="consultantplus://offline/ref=8A9DF16066417D0CB45BB54AE6C2261F170D94C2E0E2BB14252EF239B84D49C8E821BF34B0289A8D0A6643B29528283AECDDBB4DF4A057D0FDD8378DkFZ4E" TargetMode="External"/><Relationship Id="rId21" Type="http://schemas.openxmlformats.org/officeDocument/2006/relationships/hyperlink" Target="consultantplus://offline/ref=8A9DF16066417D0CB45BB54AE6C2261F170D94C2E0E2BB14252EF239B84D49C8E821BF34B0289A8D0A6747B39328283AECDDBB4DF4A057D0FDD8378DkFZ4E" TargetMode="External"/><Relationship Id="rId34" Type="http://schemas.openxmlformats.org/officeDocument/2006/relationships/hyperlink" Target="consultantplus://offline/ref=8A9DF16066417D0CB45BB54AE6C2261F170D94C2E0E2BB14252EF239B84D49C8E821BF34B0289A8D0A6644B09C28283AECDDBB4DF4A057D0FDD8378DkFZ4E" TargetMode="External"/><Relationship Id="rId42" Type="http://schemas.openxmlformats.org/officeDocument/2006/relationships/hyperlink" Target="consultantplus://offline/ref=8A9DF16066417D0CB45BB54AE6C2261F170D94C2E0E2BB14252EF239B84D49C8E821BF34B0289A8D0A6642B09728283AECDDBB4DF4A057D0FDD8378DkFZ4E" TargetMode="External"/><Relationship Id="rId47" Type="http://schemas.openxmlformats.org/officeDocument/2006/relationships/hyperlink" Target="consultantplus://offline/ref=8A9DF16066417D0CB45BB54AE6C2261F170D94C2E0E2BB14252EF239B84D49C8E821BF34B0289A8D0A6641B69028283AECDDBB4DF4A057D0FDD8378DkFZ4E" TargetMode="External"/><Relationship Id="rId50" Type="http://schemas.openxmlformats.org/officeDocument/2006/relationships/hyperlink" Target="consultantplus://offline/ref=8A9DF16066417D0CB45BB54AE6C2261F170D94C2E0E2BB14252EF239B84D49C8E821BF34B0289A8D0A6641B69C28283AECDDBB4DF4A057D0FDD8378DkFZ4E" TargetMode="External"/><Relationship Id="rId55" Type="http://schemas.openxmlformats.org/officeDocument/2006/relationships/hyperlink" Target="consultantplus://offline/ref=8A9DF16066417D0CB45BB54AE6C2261F170D94C2E0E2BB14252EF239B84D49C8E821BF34B0289A8D0A6B46B59D28283AECDDBB4DF4A057D0FDD8378DkFZ4E" TargetMode="External"/><Relationship Id="rId7" Type="http://schemas.openxmlformats.org/officeDocument/2006/relationships/hyperlink" Target="consultantplus://offline/ref=8A9DF16066417D0CB45BB54AE6C2261F170D94C2E0E2BB14252EF239B84D49C8E821BF34B0289A8D0A6941B19128283AECDDBB4DF4A057D0FDD8378DkFZ4E" TargetMode="External"/><Relationship Id="rId2" Type="http://schemas.openxmlformats.org/officeDocument/2006/relationships/settings" Target="settings.xml"/><Relationship Id="rId16" Type="http://schemas.openxmlformats.org/officeDocument/2006/relationships/hyperlink" Target="consultantplus://offline/ref=8A9DF16066417D0CB45BB54AE6C2261F170D94C2E0E2BB14252EF239B84D49C8E821BF34B0289A8D0A664EB59628283AECDDBB4DF4A057D0FDD8378DkFZ4E" TargetMode="External"/><Relationship Id="rId20" Type="http://schemas.openxmlformats.org/officeDocument/2006/relationships/hyperlink" Target="consultantplus://offline/ref=8A9DF16066417D0CB45BB54AE6C2261F170D94C2E0E2BB14252EF239B84D49C8E821BF34B0289A8D0A6747B29628283AECDDBB4DF4A057D0FDD8378DkFZ4E" TargetMode="External"/><Relationship Id="rId29" Type="http://schemas.openxmlformats.org/officeDocument/2006/relationships/hyperlink" Target="consultantplus://offline/ref=8A9DF16066417D0CB45BB54AE6C2261F170D94C2E0E2BB14252EF239B84D49C8E821BF34B0289A8D0A6644B69D28283AECDDBB4DF4A057D0FDD8378DkFZ4E" TargetMode="External"/><Relationship Id="rId41" Type="http://schemas.openxmlformats.org/officeDocument/2006/relationships/hyperlink" Target="consultantplus://offline/ref=8A9DF16066417D0CB45BB54AE6C2261F170D94C2E0E2BB14252EF239B84D49C8E821BF34B0289A8D0A6642B09628283AECDDBB4DF4A057D0FDD8378DkFZ4E" TargetMode="External"/><Relationship Id="rId54" Type="http://schemas.openxmlformats.org/officeDocument/2006/relationships/hyperlink" Target="consultantplus://offline/ref=8A9DF16066417D0CB45BB54AE6C2261F170D94C2E0E2BB14252EF239B84D49C8E821BF34B0289A8D0A6B46B49028283AECDDBB4DF4A057D0FDD8378DkFZ4E" TargetMode="External"/><Relationship Id="rId1" Type="http://schemas.openxmlformats.org/officeDocument/2006/relationships/styles" Target="styles.xml"/><Relationship Id="rId6" Type="http://schemas.openxmlformats.org/officeDocument/2006/relationships/hyperlink" Target="consultantplus://offline/ref=8A9DF16066417D0CB45BB54AE6C2261F170D94C2E0E2BB14252EF239B84D49C8E821BF34B0289A8D0A6E47B69428283AECDDBB4DF4A057D0FDD8378DkFZ4E" TargetMode="External"/><Relationship Id="rId11" Type="http://schemas.openxmlformats.org/officeDocument/2006/relationships/hyperlink" Target="consultantplus://offline/ref=8A9DF16066417D0CB45BB54AE6C2261F170D94C2E0E2BB14252EF239B84D49C8E821BF34B0289A8D0A694FBD9428283AECDDBB4DF4A057D0FDD8378DkFZ4E" TargetMode="External"/><Relationship Id="rId24" Type="http://schemas.openxmlformats.org/officeDocument/2006/relationships/hyperlink" Target="consultantplus://offline/ref=8A9DF16066417D0CB45BB54AE6C2261F170D94C2E0E2BB14252EF239B84D49C8E821BF34B0289A8D0A6646B49228283AECDDBB4DF4A057D0FDD8378DkFZ4E" TargetMode="External"/><Relationship Id="rId32" Type="http://schemas.openxmlformats.org/officeDocument/2006/relationships/hyperlink" Target="consultantplus://offline/ref=8A9DF16066417D0CB45BB54AE6C2261F170D94C2E0E2BB14252EF239B84D49C8E821BF34B0289A8D0A6644B09228283AECDDBB4DF4A057D0FDD8378DkFZ4E" TargetMode="External"/><Relationship Id="rId37" Type="http://schemas.openxmlformats.org/officeDocument/2006/relationships/hyperlink" Target="consultantplus://offline/ref=8A9DF16066417D0CB45BB54AE6C2261F170D94C2E0E2BB14252EF239B84D49C8E821BF34B0289A8D0A6C4EB59C28283AECDDBB4DF4A057D0FDD8378DkFZ4E" TargetMode="External"/><Relationship Id="rId40" Type="http://schemas.openxmlformats.org/officeDocument/2006/relationships/hyperlink" Target="consultantplus://offline/ref=8A9DF16066417D0CB45BB54AE6C2261F170D94C2E0E2BB14252EF239B84D49C8E821BF34B0289A8D0A6643B29628283AECDDBB4DF4A057D0FDD8378DkFZ4E" TargetMode="External"/><Relationship Id="rId45" Type="http://schemas.openxmlformats.org/officeDocument/2006/relationships/hyperlink" Target="consultantplus://offline/ref=8A9DF16066417D0CB45BB54AE6C2261F170D94C2E0E2BB14252EF239B84D49C8E821BF34B0289A8D0A6641B59028283AECDDBB4DF4A057D0FDD8378DkFZ4E" TargetMode="External"/><Relationship Id="rId53" Type="http://schemas.openxmlformats.org/officeDocument/2006/relationships/hyperlink" Target="consultantplus://offline/ref=8A9DF16066417D0CB45BB54AE6C2261F170D94C2E0E2BB14252EF239B84D49C8E821BF34B0289A8D0A664FB39128283AECDDBB4DF4A057D0FDD8378DkFZ4E" TargetMode="External"/><Relationship Id="rId58" Type="http://schemas.openxmlformats.org/officeDocument/2006/relationships/hyperlink" Target="consultantplus://offline/ref=8A9DF16066417D0CB45BB54AE6C2261F170D94C2E0E2BB14252EF239B84D49C8E821BF34B0289A8D0A664FBD9D28283AECDDBB4DF4A057D0FDD8378DkFZ4E" TargetMode="External"/><Relationship Id="rId5" Type="http://schemas.openxmlformats.org/officeDocument/2006/relationships/hyperlink" Target="consultantplus://offline/ref=8A9DF16066417D0CB45BB54AE6C2261F170D94C2E0E2BA112E2AF239B84D49C8E821BF34A228C281086959B49D3D7E6BA9k8Z1E" TargetMode="External"/><Relationship Id="rId15" Type="http://schemas.openxmlformats.org/officeDocument/2006/relationships/hyperlink" Target="consultantplus://offline/ref=8A9DF16066417D0CB45BB54AE6C2261F170D94C2E0E2BB14252EF239B84D49C8E821BF34B0289A8D0A6747B49C28283AECDDBB4DF4A057D0FDD8378DkFZ4E" TargetMode="External"/><Relationship Id="rId23" Type="http://schemas.openxmlformats.org/officeDocument/2006/relationships/hyperlink" Target="consultantplus://offline/ref=8A9DF16066417D0CB45BB54AE6C2261F170D94C2E0E2BB14252EF239B84D49C8E821BF34B0289A8D0A6646B49128283AECDDBB4DF4A057D0FDD8378DkFZ4E" TargetMode="External"/><Relationship Id="rId28" Type="http://schemas.openxmlformats.org/officeDocument/2006/relationships/hyperlink" Target="consultantplus://offline/ref=8A9DF16066417D0CB45BB54AE6C2261F170D94C2E0E2BB14252EF239B84D49C8E821BF34B0289A8D0A6C42BD9728283AECDDBB4DF4A057D0FDD8378DkFZ4E" TargetMode="External"/><Relationship Id="rId36" Type="http://schemas.openxmlformats.org/officeDocument/2006/relationships/hyperlink" Target="consultantplus://offline/ref=8A9DF16066417D0CB45BB54AE6C2261F170D94C2E0E2BB14252EF239B84D49C8E821BF34B0289A8D0A6644B19428283AECDDBB4DF4A057D0FDD8378DkFZ4E" TargetMode="External"/><Relationship Id="rId49" Type="http://schemas.openxmlformats.org/officeDocument/2006/relationships/hyperlink" Target="consultantplus://offline/ref=8A9DF16066417D0CB45BB54AE6C2261F170D94C2E0E2BB14252EF239B84D49C8E821BF34B0289A8D0A6641B69228283AECDDBB4DF4A057D0FDD8378DkFZ4E" TargetMode="External"/><Relationship Id="rId57" Type="http://schemas.openxmlformats.org/officeDocument/2006/relationships/hyperlink" Target="consultantplus://offline/ref=8A9DF16066417D0CB45BB54AE6C2261F170D94C2E0E2BB14252EF239B84D49C8E821BF34B0289A8D0A664FBD9C28283AECDDBB4DF4A057D0FDD8378DkFZ4E" TargetMode="External"/><Relationship Id="rId61" Type="http://schemas.openxmlformats.org/officeDocument/2006/relationships/theme" Target="theme/theme1.xml"/><Relationship Id="rId10" Type="http://schemas.openxmlformats.org/officeDocument/2006/relationships/hyperlink" Target="consultantplus://offline/ref=8A9DF16066417D0CB45BB54AE6C2261F170D94C2E0E2BB14252EF239B84D49C8E821BF34B0289A8D0A694FBC9D28283AECDDBB4DF4A057D0FDD8378DkFZ4E" TargetMode="External"/><Relationship Id="rId19" Type="http://schemas.openxmlformats.org/officeDocument/2006/relationships/hyperlink" Target="consultantplus://offline/ref=8A9DF16066417D0CB45BB54AE6C2261F170D94C2E0E2BB14252EF239B84D49C8E821BF34B0289A8D0A6647B69D28283AECDDBB4DF4A057D0FDD8378DkFZ4E" TargetMode="External"/><Relationship Id="rId31" Type="http://schemas.openxmlformats.org/officeDocument/2006/relationships/hyperlink" Target="consultantplus://offline/ref=8A9DF16066417D0CB45BB54AE6C2261F170D94C2E0E2BB14252EF239B84D49C8E821BF34B0289A8D0A6C41B09328283AECDDBB4DF4A057D0FDD8378DkFZ4E" TargetMode="External"/><Relationship Id="rId44" Type="http://schemas.openxmlformats.org/officeDocument/2006/relationships/hyperlink" Target="consultantplus://offline/ref=8A9DF16066417D0CB45BB54AE6C2261F170D94C2E0E2BB14252EF239B84D49C8E821BF34B0289A8D0A6942B69428283AECDDBB4DF4A057D0FDD8378DkFZ4E" TargetMode="External"/><Relationship Id="rId52" Type="http://schemas.openxmlformats.org/officeDocument/2006/relationships/hyperlink" Target="consultantplus://offline/ref=8A9DF16066417D0CB45BB54AE6C2261F170D94C2E0E2BB14252EF239B84D49C8E821BF34B0289A8D0A6B47B19D28283AECDDBB4DF4A057D0FDD8378DkFZ4E" TargetMode="External"/><Relationship Id="rId60"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8A9DF16066417D0CB45BB54AE6C2261F170D94C2E0E2BB14252EF239B84D49C8E821BF34B0289A8D0A6E45B39528283AECDDBB4DF4A057D0FDD8378DkFZ4E" TargetMode="External"/><Relationship Id="rId14" Type="http://schemas.openxmlformats.org/officeDocument/2006/relationships/hyperlink" Target="consultantplus://offline/ref=8A9DF16066417D0CB45BB54AE6C2261F170D94C2E0E2BB14252EF239B84D49C8E821BF34B0289A8D0A6647B39028283AECDDBB4DF4A057D0FDD8378DkFZ4E" TargetMode="External"/><Relationship Id="rId22" Type="http://schemas.openxmlformats.org/officeDocument/2006/relationships/hyperlink" Target="consultantplus://offline/ref=8A9DF16066417D0CB45BB54AE6C2261F170D94C2E0E2BB14252EF239B84D49C8E821BF34B0289A8D0A6E45B39528283AECDDBB4DF4A057D0FDD8378DkFZ4E" TargetMode="External"/><Relationship Id="rId27" Type="http://schemas.openxmlformats.org/officeDocument/2006/relationships/hyperlink" Target="consultantplus://offline/ref=8A9DF16066417D0CB45BB54AE6C2261F170D94C2E0E2BB14252EF239B84D49C8E821BF34B0289A8D0A6C42B69D28283AECDDBB4DF4A057D0FDD8378DkFZ4E" TargetMode="External"/><Relationship Id="rId30" Type="http://schemas.openxmlformats.org/officeDocument/2006/relationships/hyperlink" Target="consultantplus://offline/ref=8A9DF16066417D0CB45BB54AE6C2261F170D94C2E0E2BB14252EF239B84D49C8E821BF34B0289A8D0A6C41B79628283AECDDBB4DF4A057D0FDD8378DkFZ4E" TargetMode="External"/><Relationship Id="rId35" Type="http://schemas.openxmlformats.org/officeDocument/2006/relationships/hyperlink" Target="consultantplus://offline/ref=8A9DF16066417D0CB45BB54AE6C2261F170D94C2E0E2BB14252EF239B84D49C8E821BF34B0289A8D0A6644B09D28283AECDDBB4DF4A057D0FDD8378DkFZ4E" TargetMode="External"/><Relationship Id="rId43" Type="http://schemas.openxmlformats.org/officeDocument/2006/relationships/hyperlink" Target="consultantplus://offline/ref=8A9DF16066417D0CB45BB54AE6C2261F170D94C2E0E2BB14252EF239B84D49C8E821BF34B0289A8D0A6642BC9528283AECDDBB4DF4A057D0FDD8378DkFZ4E" TargetMode="External"/><Relationship Id="rId48" Type="http://schemas.openxmlformats.org/officeDocument/2006/relationships/hyperlink" Target="consultantplus://offline/ref=8A9DF16066417D0CB45BB54AE6C2261F170D94C2E0E2BB14252EF239B84D49C8E821BF34B0289A8D0A6641B69128283AECDDBB4DF4A057D0FDD8378DkFZ4E" TargetMode="External"/><Relationship Id="rId56" Type="http://schemas.openxmlformats.org/officeDocument/2006/relationships/hyperlink" Target="consultantplus://offline/ref=8A9DF16066417D0CB45BB54AE6C2261F170D94C2E0E2BB14252EF239B84D49C8E821BF34B0289A8D0A664FBD9328283AECDDBB4DF4A057D0FDD8378DkFZ4E" TargetMode="External"/><Relationship Id="rId8" Type="http://schemas.openxmlformats.org/officeDocument/2006/relationships/hyperlink" Target="consultantplus://offline/ref=8A9DF16066417D0CB45BB54AE6C2261F170D94C2E0E2BB14252EF239B84D49C8E821BF34B0289A8D0A6940B79028283AECDDBB4DF4A057D0FDD8378DkFZ4E" TargetMode="External"/><Relationship Id="rId51" Type="http://schemas.openxmlformats.org/officeDocument/2006/relationships/hyperlink" Target="consultantplus://offline/ref=8A9DF16066417D0CB45BB54AE6C2261F170D94C2E0E2BB14252EF239B84D49C8E821BF34B0289A8D0A6A4EBD9628283AECDDBB4DF4A057D0FDD8378DkFZ4E" TargetMode="External"/><Relationship Id="rId3" Type="http://schemas.openxmlformats.org/officeDocument/2006/relationships/webSettings" Target="webSettings.xml"/><Relationship Id="rId12" Type="http://schemas.openxmlformats.org/officeDocument/2006/relationships/hyperlink" Target="consultantplus://offline/ref=8A9DF16066417D0CB45BB54AE6C2261F170D94C2E0E2BB14252EF239B84D49C8E821BF34B0289A8D0A6647B69328283AECDDBB4DF4A057D0FDD8378DkFZ4E" TargetMode="External"/><Relationship Id="rId17" Type="http://schemas.openxmlformats.org/officeDocument/2006/relationships/hyperlink" Target="consultantplus://offline/ref=8A9DF16066417D0CB45BB54AE6C2261F170D94C2E0E2BB14252EF239B84D49C8E821BF34B0289A8D0A664EB09028283AECDDBB4DF4A057D0FDD8378DkFZ4E" TargetMode="External"/><Relationship Id="rId25" Type="http://schemas.openxmlformats.org/officeDocument/2006/relationships/hyperlink" Target="consultantplus://offline/ref=8A9DF16066417D0CB45BB54AE6C2261F170D94C2E0E2BB14252EF239B84D49C8E821BF34B0289A8D0A6646B49328283AECDDBB4DF4A057D0FDD8378DkFZ4E" TargetMode="External"/><Relationship Id="rId33" Type="http://schemas.openxmlformats.org/officeDocument/2006/relationships/hyperlink" Target="consultantplus://offline/ref=8A9DF16066417D0CB45BB54AE6C2261F170D94C2E0E2BB14252EF239B84D49C8E821BF34B0289A8D0A6644B09328283AECDDBB4DF4A057D0FDD8378DkFZ4E" TargetMode="External"/><Relationship Id="rId38" Type="http://schemas.openxmlformats.org/officeDocument/2006/relationships/hyperlink" Target="consultantplus://offline/ref=8A9DF16066417D0CB45BB54AE6C2261F170D94C2E0E2BB14252EF239B84D49C8E821BF34B0289A8D0A6A47B09628283AECDDBB4DF4A057D0FDD8378DkFZ4E" TargetMode="External"/><Relationship Id="rId46" Type="http://schemas.openxmlformats.org/officeDocument/2006/relationships/hyperlink" Target="consultantplus://offline/ref=8A9DF16066417D0CB45BB54AE6C2261F170D94C2E0E2BB14252EF239B84D49C8E821BF34B0289A8D0A6A47B09628283AECDDBB4DF4A057D0FDD8378DkFZ4E" TargetMode="External"/><Relationship Id="rId59" Type="http://schemas.openxmlformats.org/officeDocument/2006/relationships/hyperlink" Target="consultantplus://offline/ref=8A9DF16066417D0CB45BB54AE6C2261F170D94C2E0E2BB14252EF239B84D49C8E821BF34B0289A8D0A664EB49428283AECDDBB4DF4A057D0FDD8378DkFZ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4902</Words>
  <Characters>27942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 администрации г.Перми</Company>
  <LinksUpToDate>false</LinksUpToDate>
  <CharactersWithSpaces>32779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Кирьянова Анна Владимировна</dc:creator>
  <cp:keywords/>
  <dc:description/>
  <cp:lastModifiedBy>Кирьянова Анна Владимировна</cp:lastModifiedBy>
  <cp:revision>1</cp:revision>
  <dcterms:created xsi:type="dcterms:W3CDTF">2019-09-27T04:25:00Z</dcterms:created>
  <dcterms:modified xsi:type="dcterms:W3CDTF">2019-09-27T04:26:00Z</dcterms:modified>
</cp:coreProperties>
</file>